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250C56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2873DA2E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007292D4">
      <w:pPr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客观题）</w:t>
      </w:r>
    </w:p>
    <w:p w14:paraId="5E2C8085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1.试卷序号：第0</w:t>
      </w:r>
      <w:r>
        <w:rPr>
          <w:rFonts w:ascii="仿宋_GB2312" w:hAnsi="宋体" w:eastAsia="仿宋_GB2312" w:cs="Arial"/>
          <w:sz w:val="28"/>
          <w:szCs w:val="28"/>
        </w:rPr>
        <w:t>1</w:t>
      </w:r>
      <w:r>
        <w:rPr>
          <w:rFonts w:hint="eastAsia" w:ascii="仿宋_GB2312" w:hAnsi="宋体" w:eastAsia="仿宋_GB2312" w:cs="Arial"/>
          <w:sz w:val="28"/>
          <w:szCs w:val="28"/>
        </w:rPr>
        <w:t>卷</w:t>
      </w:r>
    </w:p>
    <w:p w14:paraId="2F913A9F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一、单项选择题（在下列每小题列出的四个选项中只有一个是正确的，请将其代码填在括号内。错选、多选、未选均不得分。本大题共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30</w:t>
      </w:r>
      <w:r>
        <w:rPr>
          <w:rFonts w:hint="eastAsia" w:ascii="仿宋_GB2312" w:hAnsi="宋体" w:eastAsia="仿宋_GB2312" w:cs="Arial"/>
          <w:sz w:val="28"/>
          <w:szCs w:val="28"/>
        </w:rPr>
        <w:t>小题）</w:t>
      </w:r>
    </w:p>
    <w:p w14:paraId="411014F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1.保育员热爱婴儿不是出于个人情绪的偏爱，不是自然的爱，而是理智的爱，即（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ACD20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43D99F3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A公平爱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D45B467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B教育爱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171FAE4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C平等爱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BF7F523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D公正爱</w:t>
            </w:r>
          </w:p>
        </w:tc>
      </w:tr>
    </w:tbl>
    <w:p w14:paraId="23F5AB0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2.（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）是对保育员的第一要求。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055C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B1C855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A和蔼、亲切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 </w:t>
            </w:r>
          </w:p>
          <w:p w14:paraId="1923C8CC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C耐心、细致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 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00735E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B健康、乐观</w:t>
            </w:r>
          </w:p>
          <w:p w14:paraId="47921F4A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D公平、公正</w:t>
            </w:r>
          </w:p>
        </w:tc>
      </w:tr>
    </w:tbl>
    <w:p w14:paraId="76974B3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3.“尝试错误”是哪种思维活动的典型方式（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0A0D3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302655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A直观行动思维    </w:t>
            </w:r>
          </w:p>
          <w:p w14:paraId="0922B0D6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C抽象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逻辑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思维     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6C5CE3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B具体形象思维</w:t>
            </w:r>
          </w:p>
          <w:p w14:paraId="6AD8AFB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D演绎归纳思维</w:t>
            </w:r>
          </w:p>
        </w:tc>
      </w:tr>
    </w:tbl>
    <w:p w14:paraId="13FC79A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4.人们在职业活动中应遵循行为准则和规范是（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16C2E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CB53CC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A职业行为      </w:t>
            </w:r>
          </w:p>
          <w:p w14:paraId="70842A97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C职业道德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ab/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 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EFAE30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B职业守则</w:t>
            </w:r>
          </w:p>
          <w:p w14:paraId="359F98F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D职业纪律</w:t>
            </w:r>
          </w:p>
        </w:tc>
      </w:tr>
    </w:tbl>
    <w:p w14:paraId="1F8C491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5.《幼儿园工作规程》指出，幼儿户外活动时间在正常情况下每天不得少于（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17BB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8BEA50A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 2小时       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3E3546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 4小时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049E50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 6小时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9B59E8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 8小时</w:t>
            </w:r>
          </w:p>
        </w:tc>
      </w:tr>
    </w:tbl>
    <w:p w14:paraId="510CD6D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6.学前教育机构中具体全面负责婴幼儿安全的人是（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520D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5A084C8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A园长  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FBCCB8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B教研组长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03041D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C保教人员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00488D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D炊事人员</w:t>
            </w:r>
          </w:p>
        </w:tc>
      </w:tr>
    </w:tbl>
    <w:p w14:paraId="0E6BDEE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7.我国教育工作的总方向：教育必须为（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）。</w:t>
      </w:r>
    </w:p>
    <w:p w14:paraId="23D76DC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A社会主义现代化建设服务</w:t>
      </w:r>
    </w:p>
    <w:p w14:paraId="5894CEE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B社会主义生产化建设服务</w:t>
      </w:r>
    </w:p>
    <w:p w14:paraId="45A30A3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C社会主义科技化建设服务</w:t>
      </w:r>
    </w:p>
    <w:p w14:paraId="7433ED5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D社会主义科学化建设服务</w:t>
      </w:r>
    </w:p>
    <w:p w14:paraId="5C87390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8.</w:t>
      </w:r>
      <w:r>
        <w:rPr>
          <w:rFonts w:hint="eastAsia" w:ascii="仿宋_GB2312" w:hAnsi="宋体" w:eastAsia="仿宋_GB2312" w:cs="Arial"/>
          <w:sz w:val="28"/>
          <w:szCs w:val="28"/>
        </w:rPr>
        <w:t>幼儿园的任务是：贯彻国家的教育方针，按照保育与教育相结合的原则，遵循幼儿身心发展特点和规律，实施(    )全面发展的教育，促进幼儿身心和谐发展。</w:t>
      </w:r>
    </w:p>
    <w:p w14:paraId="34A433A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A德、智、美、劳</w:t>
      </w:r>
      <w:r>
        <w:rPr>
          <w:rFonts w:hint="eastAsia" w:ascii="仿宋_GB2312" w:hAnsi="宋体" w:eastAsia="仿宋_GB2312" w:cs="Arial"/>
          <w:sz w:val="28"/>
          <w:szCs w:val="28"/>
        </w:rPr>
        <w:t>等</w:t>
      </w:r>
      <w:r>
        <w:rPr>
          <w:rFonts w:ascii="仿宋_GB2312" w:hAnsi="宋体" w:eastAsia="仿宋_GB2312" w:cs="Arial"/>
          <w:sz w:val="28"/>
          <w:szCs w:val="28"/>
        </w:rPr>
        <w:t>方面</w:t>
      </w:r>
    </w:p>
    <w:p w14:paraId="2D05002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B德、智、体、心</w:t>
      </w:r>
      <w:r>
        <w:rPr>
          <w:rFonts w:hint="eastAsia" w:ascii="仿宋_GB2312" w:hAnsi="宋体" w:eastAsia="仿宋_GB2312" w:cs="Arial"/>
          <w:sz w:val="28"/>
          <w:szCs w:val="28"/>
        </w:rPr>
        <w:t>等</w:t>
      </w:r>
      <w:r>
        <w:rPr>
          <w:rFonts w:ascii="仿宋_GB2312" w:hAnsi="宋体" w:eastAsia="仿宋_GB2312" w:cs="Arial"/>
          <w:sz w:val="28"/>
          <w:szCs w:val="28"/>
        </w:rPr>
        <w:t>方面</w:t>
      </w:r>
    </w:p>
    <w:p w14:paraId="2965CA1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C德、智、体、美</w:t>
      </w:r>
      <w:r>
        <w:rPr>
          <w:rFonts w:hint="eastAsia" w:ascii="仿宋_GB2312" w:hAnsi="宋体" w:eastAsia="仿宋_GB2312" w:cs="Arial"/>
          <w:sz w:val="28"/>
          <w:szCs w:val="28"/>
        </w:rPr>
        <w:t>等</w:t>
      </w:r>
      <w:r>
        <w:rPr>
          <w:rFonts w:ascii="仿宋_GB2312" w:hAnsi="宋体" w:eastAsia="仿宋_GB2312" w:cs="Arial"/>
          <w:sz w:val="28"/>
          <w:szCs w:val="28"/>
        </w:rPr>
        <w:t>方面</w:t>
      </w:r>
    </w:p>
    <w:p w14:paraId="7736B6E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D美、智、德、心</w:t>
      </w:r>
      <w:r>
        <w:rPr>
          <w:rFonts w:hint="eastAsia" w:ascii="仿宋_GB2312" w:hAnsi="宋体" w:eastAsia="仿宋_GB2312" w:cs="Arial"/>
          <w:sz w:val="28"/>
          <w:szCs w:val="28"/>
        </w:rPr>
        <w:t>等</w:t>
      </w:r>
      <w:r>
        <w:rPr>
          <w:rFonts w:ascii="仿宋_GB2312" w:hAnsi="宋体" w:eastAsia="仿宋_GB2312" w:cs="Arial"/>
          <w:sz w:val="28"/>
          <w:szCs w:val="28"/>
        </w:rPr>
        <w:t>方面</w:t>
      </w:r>
    </w:p>
    <w:p w14:paraId="04EF289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9.教师节王教师拒绝了家长赠送的购物卡，体现出教师职业道德的（</w:t>
      </w:r>
      <w:r>
        <w:rPr>
          <w:rFonts w:ascii="仿宋_GB2312" w:hAnsi="宋体" w:eastAsia="仿宋_GB2312" w:cs="Arial"/>
          <w:sz w:val="28"/>
          <w:szCs w:val="28"/>
        </w:rPr>
        <w:t xml:space="preserve">   </w:t>
      </w:r>
      <w:r>
        <w:rPr>
          <w:rFonts w:hint="eastAsia" w:ascii="仿宋_GB2312" w:hAnsi="宋体" w:eastAsia="仿宋_GB2312" w:cs="Arial"/>
          <w:sz w:val="28"/>
          <w:szCs w:val="28"/>
        </w:rPr>
        <w:t>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D135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496BA29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A依法执教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344225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B廉洁从教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3E6CFC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C教书育人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70E1B5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D因材施教</w:t>
            </w:r>
          </w:p>
        </w:tc>
      </w:tr>
    </w:tbl>
    <w:p w14:paraId="2855F2A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10.婴幼儿好动，易激动，自控力较差，注意力不容易集中且很难持久的原因是（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p w14:paraId="755C6E2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A神经系统抑制过程形成慢</w:t>
      </w:r>
    </w:p>
    <w:p w14:paraId="799EB4C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B神经系统抑制过程形成快</w:t>
      </w:r>
    </w:p>
    <w:p w14:paraId="6C8C4AC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C神经系统兴奋过程形成慢</w:t>
      </w:r>
    </w:p>
    <w:p w14:paraId="4C4B046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D神经系统兴奋过程形成快</w:t>
      </w:r>
    </w:p>
    <w:p w14:paraId="50BEF49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11.婴幼儿正常生命活动离不开七大营养素，下面不能提供能量的是（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2320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D192671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A脂肪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61C5E5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B碳水化合物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783492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C维生素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B7C1E4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D蛋白质</w:t>
            </w:r>
          </w:p>
        </w:tc>
      </w:tr>
    </w:tbl>
    <w:p w14:paraId="65AD35B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12.（   ）是通过呼吸传染的传染病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79075CC">
        <w:tc>
          <w:tcPr>
            <w:tcW w:w="2074" w:type="dxa"/>
            <w:shd w:val="clear" w:color="auto" w:fill="auto"/>
            <w:noWrap w:val="0"/>
            <w:vAlign w:val="top"/>
          </w:tcPr>
          <w:p w14:paraId="68EC22E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A麻疹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E1BAAA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B水痘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C1D0A0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C乙肝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ED43DE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D幼儿急疹</w:t>
            </w:r>
          </w:p>
        </w:tc>
      </w:tr>
    </w:tbl>
    <w:p w14:paraId="1F60BE5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13.婴幼儿生病时表情的迹象是（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8222" w:type="dxa"/>
        <w:tblInd w:w="13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0"/>
        <w:gridCol w:w="4112"/>
      </w:tblGrid>
      <w:tr w14:paraId="57AD9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0" w:type="dxa"/>
            <w:shd w:val="clear" w:color="auto" w:fill="auto"/>
            <w:noWrap w:val="0"/>
            <w:vAlign w:val="top"/>
          </w:tcPr>
          <w:p w14:paraId="59869675">
            <w:pPr>
              <w:spacing w:line="500" w:lineRule="exact"/>
              <w:ind w:left="-139" w:leftChars="-63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A精神</w:t>
            </w:r>
          </w:p>
          <w:p w14:paraId="59947A89">
            <w:pPr>
              <w:spacing w:line="500" w:lineRule="exact"/>
              <w:ind w:left="-139" w:leftChars="-63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C对刺激反应快</w:t>
            </w:r>
          </w:p>
        </w:tc>
        <w:tc>
          <w:tcPr>
            <w:tcW w:w="4112" w:type="dxa"/>
            <w:shd w:val="clear" w:color="auto" w:fill="auto"/>
            <w:noWrap w:val="0"/>
            <w:vAlign w:val="top"/>
          </w:tcPr>
          <w:p w14:paraId="2A6D6412">
            <w:pPr>
              <w:spacing w:line="500" w:lineRule="exact"/>
              <w:ind w:left="-139" w:leftChars="-63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B眼神灵活</w:t>
            </w:r>
          </w:p>
          <w:p w14:paraId="0027B246">
            <w:pPr>
              <w:spacing w:line="500" w:lineRule="exact"/>
              <w:ind w:left="-139" w:leftChars="-63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D眼神发呆</w:t>
            </w:r>
          </w:p>
        </w:tc>
      </w:tr>
    </w:tbl>
    <w:p w14:paraId="2453FB95">
      <w:pPr>
        <w:tabs>
          <w:tab w:val="left" w:pos="440"/>
        </w:tabs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14.为预防感冒等呼吸道疾病，在冬季婴幼儿还应经常使用（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。 </w:t>
      </w:r>
      <w:r>
        <w:rPr>
          <w:rFonts w:ascii="仿宋_GB2312" w:hAnsi="宋体" w:eastAsia="仿宋_GB2312" w:cs="Arial"/>
          <w:sz w:val="28"/>
          <w:szCs w:val="28"/>
        </w:rPr>
        <w:t xml:space="preserve">                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A9E6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77BC793">
            <w:pPr>
              <w:tabs>
                <w:tab w:val="left" w:pos="440"/>
              </w:tabs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A热水洗脸</w:t>
            </w:r>
          </w:p>
          <w:p w14:paraId="27B4B439">
            <w:pPr>
              <w:tabs>
                <w:tab w:val="left" w:pos="440"/>
              </w:tabs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C温水洗脸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4EAC0BC">
            <w:pPr>
              <w:tabs>
                <w:tab w:val="left" w:pos="440"/>
              </w:tabs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B冷水洗脸</w:t>
            </w:r>
          </w:p>
          <w:p w14:paraId="24311A57">
            <w:pPr>
              <w:tabs>
                <w:tab w:val="left" w:pos="440"/>
              </w:tabs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D混合水洗脸</w:t>
            </w:r>
          </w:p>
        </w:tc>
      </w:tr>
    </w:tbl>
    <w:p w14:paraId="31AAA85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15.下列饮料中，降火效果明显的是（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F7C4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C83B0E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A果汁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7184B5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B豆浆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86B6B5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C绿豆汤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71380F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D白开水</w:t>
            </w:r>
          </w:p>
        </w:tc>
      </w:tr>
    </w:tbl>
    <w:p w14:paraId="5BDB80C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16.婴幼儿晒太阳的最佳时间是（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CCCD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4148" w:type="dxa"/>
            <w:shd w:val="clear" w:color="auto" w:fill="auto"/>
            <w:noWrap w:val="0"/>
            <w:vAlign w:val="top"/>
          </w:tcPr>
          <w:p w14:paraId="0A5AE58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A上午8：00和下午2：00</w:t>
            </w:r>
          </w:p>
          <w:p w14:paraId="2D2C95D6">
            <w:pPr>
              <w:pStyle w:val="2"/>
              <w:spacing w:after="0"/>
              <w:ind w:left="0" w:leftChars="0" w:firstLine="0" w:firstLineChars="0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C上午10:00和下午4:00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17DD3F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B上午9:00和下午3:00 </w:t>
            </w:r>
          </w:p>
          <w:p w14:paraId="619BB97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D上午11:00和下午4:00</w:t>
            </w:r>
          </w:p>
        </w:tc>
      </w:tr>
    </w:tbl>
    <w:p w14:paraId="529136B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17.（   ）被誉为是预防感冒或流感的“最佳搭档”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4061A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2F4286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A维生素A和锌元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素</w:t>
            </w:r>
          </w:p>
          <w:p w14:paraId="37D48044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C维生素C和铜元素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BEC305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B维生素C和铁元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素</w:t>
            </w:r>
          </w:p>
          <w:p w14:paraId="27A02631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D维生素A和钙元素</w:t>
            </w:r>
          </w:p>
        </w:tc>
      </w:tr>
    </w:tbl>
    <w:p w14:paraId="1865578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18.为使肥胖儿产生饱腹感，防止过度进食，进餐时可适当调整进食顺序，即（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p w14:paraId="406CAE7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A先吃主食，然后喝汤，最后吃蔬菜水果 </w:t>
      </w:r>
    </w:p>
    <w:p w14:paraId="7BE6B26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B先喝汤，然后吃主食，最后吃蔬菜水果 </w:t>
      </w:r>
    </w:p>
    <w:p w14:paraId="37F0D29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C先吃蔬菜水果，然后喝汤，最后吃主食 </w:t>
      </w:r>
    </w:p>
    <w:p w14:paraId="76A7A58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D无固定顺序，按肥胖儿的个人喜好进食</w:t>
      </w:r>
    </w:p>
    <w:p w14:paraId="7F16A84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19.能手口协调进行5以内的点数，但点数后说不出物体总数的是（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1B8E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4148" w:type="dxa"/>
            <w:shd w:val="clear" w:color="auto" w:fill="auto"/>
            <w:noWrap w:val="0"/>
            <w:vAlign w:val="top"/>
          </w:tcPr>
          <w:p w14:paraId="3380217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 2-3岁幼儿</w:t>
            </w:r>
          </w:p>
          <w:p w14:paraId="52486EDB">
            <w:pPr>
              <w:pStyle w:val="2"/>
              <w:spacing w:after="0"/>
              <w:ind w:left="0" w:leftChars="0" w:firstLine="0" w:firstLineChars="0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C5-7岁幼儿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136A27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B3-5岁幼儿</w:t>
            </w:r>
          </w:p>
          <w:p w14:paraId="522FD9D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D3-6岁幼儿</w:t>
            </w:r>
          </w:p>
        </w:tc>
      </w:tr>
    </w:tbl>
    <w:p w14:paraId="387BDE8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20.制定学前教育机构清洁卫生制度的原则是（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00C1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0C5A23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A可行性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5F68DD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B有效性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E3B458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C灵活性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DBC100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D全面性</w:t>
            </w:r>
          </w:p>
        </w:tc>
      </w:tr>
    </w:tbl>
    <w:p w14:paraId="3E2A283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21.幼儿在幼儿园的一日活动包括集体教育活动、生活活动和（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7D912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1172306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A体育活动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70EBD9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B自由活动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ED5A59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C游戏活动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247AA7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D午休活动</w:t>
            </w:r>
          </w:p>
        </w:tc>
      </w:tr>
    </w:tbl>
    <w:p w14:paraId="7937240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22.《幼儿园教育指导纲要》规定：科学、合理地安排和组织一日生活，时间安排应有相对的稳定性与灵活性，既有利于形成秩序，又能满足幼儿的合理需要，照顾到（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p w14:paraId="66FA67D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A每名幼儿的需要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  </w:t>
      </w:r>
    </w:p>
    <w:p w14:paraId="7C1CF63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B发育缓慢幼儿的需要</w:t>
      </w:r>
    </w:p>
    <w:p w14:paraId="2C9918B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C个体差异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        </w:t>
      </w:r>
    </w:p>
    <w:p w14:paraId="0396703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D发展较好幼儿的需要</w:t>
      </w:r>
    </w:p>
    <w:p w14:paraId="1557251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23.制定学前教育任务、内容和方法时的重要参考指标是（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76A95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895338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A年龄特征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2C9B53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B性别特征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508A20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C教育目标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732268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D课程目标</w:t>
            </w:r>
          </w:p>
        </w:tc>
      </w:tr>
    </w:tbl>
    <w:p w14:paraId="5D1E70B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24.学前儿童在学习的速率、进度、方式、效率、（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）等方面都存在着很大差异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DB9A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04327EF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A水平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     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E14464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B方法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2FE1A4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C特点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AC0993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D效果</w:t>
            </w:r>
          </w:p>
        </w:tc>
      </w:tr>
    </w:tbl>
    <w:p w14:paraId="28108E6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25.导致婴幼儿夜惊或梦游的症状，除了生理因素外另一个重要原因是（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6BFC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49F33D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A环境因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D144DD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B药物因素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EFABEA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C饮食因素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6B5947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D精神因素</w:t>
            </w:r>
          </w:p>
        </w:tc>
      </w:tr>
    </w:tbl>
    <w:p w14:paraId="35E7CA6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26.感觉发展的敏感期是（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C964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E5EEEF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A新生儿期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7986AC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B婴幼儿期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4D8B1C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C童年期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C2B2D6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D青少年期</w:t>
            </w:r>
          </w:p>
        </w:tc>
      </w:tr>
    </w:tbl>
    <w:p w14:paraId="73DEE06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27.婴幼儿心理发展的关键期现象，主要表现在（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p w14:paraId="550B42F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A语言方面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  </w:t>
      </w:r>
    </w:p>
    <w:p w14:paraId="55C5538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B感知觉方面</w:t>
      </w:r>
    </w:p>
    <w:p w14:paraId="6CCD278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C语言和感知觉方面     </w:t>
      </w:r>
    </w:p>
    <w:p w14:paraId="6EBD67C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D思维方面</w:t>
      </w:r>
    </w:p>
    <w:p w14:paraId="037C4B8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28.想象发生发展的基础是（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71C6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07CB53BA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A能力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3D878B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B注意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1F4214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C记忆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DC104F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D情绪</w:t>
            </w:r>
          </w:p>
        </w:tc>
      </w:tr>
    </w:tbl>
    <w:p w14:paraId="437B994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29.幼儿爱提问是因为他们（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4148"/>
      </w:tblGrid>
      <w:tr w14:paraId="6E9A0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ACE0AF7">
            <w:pPr>
              <w:spacing w:line="500" w:lineRule="exact"/>
              <w:jc w:val="both"/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A思维活跃     </w:t>
            </w:r>
          </w:p>
          <w:p w14:paraId="698142AD">
            <w:pPr>
              <w:pStyle w:val="2"/>
              <w:spacing w:after="0" w:line="500" w:lineRule="exact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C爱表现自己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CB7941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</w:t>
            </w:r>
          </w:p>
          <w:p w14:paraId="74531B50">
            <w:pPr>
              <w:pStyle w:val="2"/>
              <w:spacing w:after="0" w:line="500" w:lineRule="exact"/>
              <w:ind w:left="0" w:leftChars="0" w:firstLine="0" w:firstLineChars="0"/>
              <w:jc w:val="both"/>
              <w:rPr>
                <w:rFonts w:hint="eastAsia"/>
              </w:rPr>
            </w:pP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FAFF5E8">
            <w:pPr>
              <w:pStyle w:val="2"/>
              <w:spacing w:after="0" w:line="500" w:lineRule="exact"/>
              <w:ind w:left="0" w:leftChars="0" w:firstLine="0" w:firstLineChars="0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B有好奇心</w:t>
            </w:r>
          </w:p>
          <w:p w14:paraId="43771A9B">
            <w:pPr>
              <w:pStyle w:val="2"/>
              <w:spacing w:after="0" w:line="500" w:lineRule="exact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D觉得问着好玩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</w:tr>
    </w:tbl>
    <w:p w14:paraId="6755F0F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30.老师常常把刚入园哭着找妈妈的幼儿与其他幼儿暂时隔离开，这主要是因为（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p w14:paraId="088D29E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A老师不喜欢哭闹的孩子</w:t>
      </w:r>
    </w:p>
    <w:p w14:paraId="77F3B5C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B该幼儿不适合上幼儿园</w:t>
      </w:r>
    </w:p>
    <w:p w14:paraId="4665195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C幼儿的情绪容易受感染</w:t>
      </w:r>
    </w:p>
    <w:p w14:paraId="1803CC4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D幼儿常常处于激动的情绪状态</w:t>
      </w:r>
    </w:p>
    <w:p w14:paraId="7A9CE247">
      <w:pPr>
        <w:spacing w:line="500" w:lineRule="exact"/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二、多选题（考查学生对应专业课程的基本知识、基本技能和基本素养，共计10题）</w:t>
      </w:r>
    </w:p>
    <w:p w14:paraId="5006F8A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31.所谓“十年树木，百年树人”说明幼儿园教师这一职业具有（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7DFF3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A5E6AD1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A复杂性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319F35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B创造性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E1E94D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C迟效性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AF6554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D深远性</w:t>
            </w:r>
          </w:p>
        </w:tc>
      </w:tr>
    </w:tbl>
    <w:p w14:paraId="473A36F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32.保育员的工作机构一般包括（ 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2AA2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A04366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A社会福利机构</w:t>
            </w:r>
          </w:p>
          <w:p w14:paraId="2FDB8B02">
            <w:pPr>
              <w:pStyle w:val="2"/>
              <w:spacing w:after="0" w:line="500" w:lineRule="exact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C幼儿园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004F4E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B托儿所</w:t>
            </w:r>
          </w:p>
          <w:p w14:paraId="75926751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D其他保育机构 </w:t>
            </w:r>
          </w:p>
        </w:tc>
      </w:tr>
    </w:tbl>
    <w:p w14:paraId="0E93684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33.保育员的主要职责有（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p w14:paraId="1440B0A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A负责本班房舍、设备、环境的清洁卫生和消毒工作</w:t>
      </w:r>
    </w:p>
    <w:p w14:paraId="518B5AD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B在教师指导下，科学照料和管理幼儿生活，并配合本班教师组织教育活动</w:t>
      </w:r>
    </w:p>
    <w:p w14:paraId="2888313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C在卫生保健人员和本班教师指导下，严格执行幼儿园安全、卫生保健制度</w:t>
      </w:r>
    </w:p>
    <w:p w14:paraId="1894A8F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D妥善保管幼儿衣物和本班的设备、用具</w:t>
      </w:r>
    </w:p>
    <w:p w14:paraId="0F73E59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34.婴幼儿腹泻的类型分为（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682D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DB65CC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A生理性腹泻</w:t>
            </w:r>
          </w:p>
          <w:p w14:paraId="7AD6FF6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C轻型腹泻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4B5A34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B心理性腹泻   </w:t>
            </w:r>
          </w:p>
          <w:p w14:paraId="493F5E5B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D重型腹泻</w:t>
            </w:r>
          </w:p>
        </w:tc>
      </w:tr>
    </w:tbl>
    <w:p w14:paraId="6F5AF66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35.常见传染病的一般消毒方法有（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1F0C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BD43C1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A日晒消毒</w:t>
            </w:r>
          </w:p>
          <w:p w14:paraId="05F2FBC6">
            <w:pPr>
              <w:pStyle w:val="2"/>
              <w:spacing w:after="0" w:line="500" w:lineRule="exact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C空气消毒  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04BE72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B高温蒸煮消毒   </w:t>
            </w:r>
          </w:p>
          <w:p w14:paraId="7066330F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D消毒液消毒</w:t>
            </w:r>
          </w:p>
        </w:tc>
      </w:tr>
    </w:tbl>
    <w:p w14:paraId="5C58CEF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36.不能产生热能的营养素是（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C2FB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46CEEA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A水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8EB5B6A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B无机盐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3F15F3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C维生素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FC3245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D碳水化合物</w:t>
            </w:r>
          </w:p>
        </w:tc>
      </w:tr>
    </w:tbl>
    <w:p w14:paraId="64B25F9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37.幼儿园环境创设的基本原则有（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2376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B42D760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A安全性</w:t>
            </w:r>
          </w:p>
          <w:p w14:paraId="6243C304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C封闭性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99DD64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B不一致性 </w:t>
            </w:r>
          </w:p>
          <w:p w14:paraId="185F0E4A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D适宜性</w:t>
            </w:r>
          </w:p>
        </w:tc>
      </w:tr>
    </w:tbl>
    <w:p w14:paraId="2FE70B9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38.下列属于表演游戏的是（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F268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C6862F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A木偶戏       </w:t>
            </w:r>
          </w:p>
          <w:p w14:paraId="020369D0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C唱歌表演 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585CAD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B桌面表演</w:t>
            </w:r>
          </w:p>
          <w:p w14:paraId="56FBB639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D影子戏</w:t>
            </w:r>
          </w:p>
        </w:tc>
      </w:tr>
    </w:tbl>
    <w:p w14:paraId="1C7DC59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39.关于幼儿记忆，说法正确的有（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</w:p>
    <w:p w14:paraId="293CFE6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A整个幼儿期，动作记忆占主要地位</w:t>
      </w:r>
    </w:p>
    <w:p w14:paraId="18058F6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B语词记忆的效果好于形象记忆</w:t>
      </w:r>
    </w:p>
    <w:p w14:paraId="698D5B3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C形象记忆和语词记忆都随着年龄增长而发展</w:t>
      </w:r>
    </w:p>
    <w:p w14:paraId="0ADCE8A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D幼儿较多的运用机械记忆</w:t>
      </w:r>
    </w:p>
    <w:p w14:paraId="272E656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40.关于学前儿童言语发展的特点，以下表述正确的有（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）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。 </w:t>
      </w:r>
    </w:p>
    <w:p w14:paraId="4E593E3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A幼儿掌握言语的过程是其社会化的过程</w:t>
      </w:r>
    </w:p>
    <w:p w14:paraId="6093713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B内部言语在结构上比较松散，往往不连贯、不完整，不一定遵守语法规则，只要言语者本人理解就可以</w:t>
      </w:r>
    </w:p>
    <w:p w14:paraId="1ECFB93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C10-12个月处于学说话期</w:t>
      </w:r>
    </w:p>
    <w:p w14:paraId="595EAFD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D1.5-2岁处于双词句阶段</w:t>
      </w:r>
    </w:p>
    <w:p w14:paraId="4E28830D">
      <w:pPr>
        <w:spacing w:line="500" w:lineRule="exact"/>
        <w:ind w:firstLine="560" w:firstLineChars="200"/>
        <w:rPr>
          <w:rFonts w:ascii="仿宋_GB2312" w:hAnsi="宋体" w:eastAsia="仿宋_GB2312" w:cs="Arial"/>
          <w:bCs/>
          <w:sz w:val="28"/>
          <w:szCs w:val="28"/>
        </w:rPr>
      </w:pPr>
      <w:r>
        <w:rPr>
          <w:rFonts w:hint="eastAsia" w:ascii="仿宋_GB2312" w:hAnsi="宋体" w:eastAsia="仿宋_GB2312" w:cs="Arial"/>
          <w:bCs/>
          <w:sz w:val="28"/>
          <w:szCs w:val="28"/>
        </w:rPr>
        <w:t>三、是非题（考查学生对应专业课程的基本知识、基本技能和基本素养，共计10题）</w:t>
      </w:r>
    </w:p>
    <w:p w14:paraId="22DF653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)41.教育幼儿长大成人是保育员职业道德的基本要求</w:t>
      </w:r>
      <w:bookmarkStart w:id="0" w:name="_Hlk132503544"/>
      <w:r>
        <w:rPr>
          <w:rFonts w:hint="eastAsia" w:ascii="仿宋_GB2312" w:hAnsi="宋体" w:eastAsia="仿宋_GB2312" w:cs="Arial"/>
          <w:sz w:val="28"/>
          <w:szCs w:val="28"/>
        </w:rPr>
        <w:t>。</w:t>
      </w:r>
      <w:bookmarkEnd w:id="0"/>
      <w:r>
        <w:rPr>
          <w:rFonts w:ascii="仿宋_GB2312" w:hAnsi="宋体" w:eastAsia="仿宋_GB2312" w:cs="Arial"/>
          <w:sz w:val="28"/>
          <w:szCs w:val="28"/>
        </w:rPr>
        <w:t xml:space="preserve"> </w:t>
      </w:r>
    </w:p>
    <w:p w14:paraId="4919CE7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)42.班级教学计划由教师共同来制定，保育员不需要参与。</w:t>
      </w:r>
    </w:p>
    <w:p w14:paraId="28697945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)43.教师应成为幼儿学习活动的支持者、合作者、引导者。</w:t>
      </w:r>
    </w:p>
    <w:p w14:paraId="6F66DE4D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)44.桌椅、门把手等可以直接用84液消毒</w:t>
      </w:r>
      <w:bookmarkStart w:id="1" w:name="_Hlk132503603"/>
      <w:r>
        <w:rPr>
          <w:rFonts w:ascii="仿宋_GB2312" w:hAnsi="宋体" w:eastAsia="仿宋_GB2312" w:cs="Arial"/>
          <w:sz w:val="28"/>
          <w:szCs w:val="28"/>
        </w:rPr>
        <w:t>。</w:t>
      </w:r>
    </w:p>
    <w:bookmarkEnd w:id="1"/>
    <w:p w14:paraId="14DB724E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)45.幼儿的声音比成人的娇嫩，声带极易疲劳。</w:t>
      </w:r>
    </w:p>
    <w:p w14:paraId="404B75DE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)46.预防接种前一天，应通知家长给婴幼儿洗澡。</w:t>
      </w:r>
    </w:p>
    <w:p w14:paraId="06ACE62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)47.教师应在活动中充分调动每一位幼儿的积极性，促进每一位幼儿在原有的水平上不断得到发展。</w:t>
      </w:r>
    </w:p>
    <w:p w14:paraId="41302A0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)48.幼儿园教学活动过程一般分为开始部分、基本部分和结束部分。</w:t>
      </w:r>
    </w:p>
    <w:p w14:paraId="60C1921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)49.婴幼儿大脑皮层容易兴奋，不易疲劳。</w:t>
      </w:r>
    </w:p>
    <w:p w14:paraId="75E3B1A0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(    )50.婴幼儿与周围环境取得平衡和协调的基本心理条件是情绪稳定。</w:t>
      </w:r>
    </w:p>
    <w:p w14:paraId="76BB0E3A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ascii="黑体" w:hAnsi="黑体" w:eastAsia="黑体" w:cs="黑体"/>
          <w:b/>
          <w:bCs/>
          <w:color w:val="171717"/>
          <w:sz w:val="36"/>
          <w:szCs w:val="36"/>
        </w:rPr>
        <w:br w:type="page"/>
      </w: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653D6530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5381DCE5">
      <w:pPr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客观题）</w:t>
      </w:r>
    </w:p>
    <w:p w14:paraId="7112CC83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1.试卷序号：第0</w:t>
      </w:r>
      <w:r>
        <w:rPr>
          <w:rFonts w:ascii="仿宋_GB2312" w:hAnsi="宋体" w:eastAsia="仿宋_GB2312" w:cs="Arial"/>
          <w:sz w:val="28"/>
          <w:szCs w:val="28"/>
        </w:rPr>
        <w:t>2</w:t>
      </w:r>
      <w:r>
        <w:rPr>
          <w:rFonts w:hint="eastAsia" w:ascii="仿宋_GB2312" w:hAnsi="宋体" w:eastAsia="仿宋_GB2312" w:cs="Arial"/>
          <w:sz w:val="28"/>
          <w:szCs w:val="28"/>
        </w:rPr>
        <w:t>卷</w:t>
      </w:r>
    </w:p>
    <w:p w14:paraId="6D2D12A0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一、单项选择题（在下列每小题列出的四个选项中只有一个是正确的，请将其代码填在括号内。错选、多选、未选均不得分。本大题共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30</w:t>
      </w:r>
      <w:r>
        <w:rPr>
          <w:rFonts w:hint="eastAsia" w:ascii="仿宋_GB2312" w:hAnsi="宋体" w:eastAsia="仿宋_GB2312" w:cs="Arial"/>
          <w:sz w:val="28"/>
          <w:szCs w:val="28"/>
        </w:rPr>
        <w:t>小题）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AC70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5DCA883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1.一个好的幼儿园教师，必定是爱孩子的。这一点符合(    )。</w:t>
            </w:r>
          </w:p>
        </w:tc>
      </w:tr>
      <w:tr w14:paraId="603EE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21F1985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A爱国守法的要求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009E5E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B爱岗敬业的要求</w:t>
            </w:r>
          </w:p>
        </w:tc>
      </w:tr>
      <w:tr w14:paraId="568ED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60499A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C为人师表的要求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10979A4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D关爱学生的要求</w:t>
            </w:r>
          </w:p>
        </w:tc>
      </w:tr>
      <w:tr w14:paraId="11F1D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0B5E937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2.有的幼儿园教师和自己搭班的老师相处时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，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>不能有效控制自己的情绪，合理的建议是(    )。</w:t>
            </w:r>
          </w:p>
        </w:tc>
      </w:tr>
      <w:tr w14:paraId="0412D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F3D1E2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A想骂人就骂人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4171B87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B想打架就打架</w:t>
            </w:r>
          </w:p>
        </w:tc>
      </w:tr>
      <w:tr w14:paraId="3A068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32F2804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C看不惯就批判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89EDDD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D减少抱怨，平心静气</w:t>
            </w:r>
          </w:p>
        </w:tc>
      </w:tr>
      <w:tr w14:paraId="18EC6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1DA915F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3.英国教育家洛克的代表作是(    )。</w:t>
            </w:r>
          </w:p>
        </w:tc>
      </w:tr>
      <w:tr w14:paraId="720DF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182566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A《爱弥儿》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49609FB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B《童年的秘密》</w:t>
            </w:r>
          </w:p>
        </w:tc>
      </w:tr>
      <w:tr w14:paraId="6D883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62C55C0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C《教育漫话》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B69689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D《儿童与课程》</w:t>
            </w:r>
          </w:p>
        </w:tc>
      </w:tr>
      <w:tr w14:paraId="02716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156FBE1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4.幼儿园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教育是促进幼儿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>全面发展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的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>教育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>，其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>基础是(    )。</w:t>
            </w:r>
          </w:p>
        </w:tc>
      </w:tr>
      <w:tr w14:paraId="547D9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6F9B32D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A体育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FC9061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B智育</w:t>
            </w:r>
          </w:p>
        </w:tc>
      </w:tr>
      <w:tr w14:paraId="09438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8B3DDD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C德育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B4896E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D美育</w:t>
            </w:r>
          </w:p>
        </w:tc>
      </w:tr>
      <w:tr w14:paraId="445BB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375070F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5.《幼儿园工作规程》明确指出：幼儿园是对3周岁以上学龄前幼儿实施(    )的机构。</w:t>
            </w:r>
          </w:p>
        </w:tc>
      </w:tr>
      <w:tr w14:paraId="51A46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26EA54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A教育和养育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6A3CFAC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B教育和游戏</w:t>
            </w:r>
          </w:p>
        </w:tc>
      </w:tr>
      <w:tr w14:paraId="73725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779334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C保育和教育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63C5282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D学习和活动</w:t>
            </w:r>
          </w:p>
        </w:tc>
      </w:tr>
      <w:tr w14:paraId="209B85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531DB4C5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6.《幼儿园工作规程》规定，幼儿园的品德教育应当以(    )为主，注重潜移默化的影响，并贯穿于幼儿生活以及各项活动之中。</w:t>
            </w:r>
          </w:p>
        </w:tc>
      </w:tr>
      <w:tr w14:paraId="1D879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B79826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A情感教育和培养良好行为习惯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15CD522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B情感教育</w:t>
            </w:r>
          </w:p>
        </w:tc>
      </w:tr>
      <w:tr w14:paraId="790E7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4C54FC6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C培养良好行为习惯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517C34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D中华礼仪教育</w:t>
            </w:r>
          </w:p>
        </w:tc>
      </w:tr>
      <w:tr w14:paraId="18B1A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32BE0A0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7.学前教育机构的教学组织活动形式要以(    )为主，使幼儿在玩中学，在玩中取得进步。</w:t>
            </w:r>
          </w:p>
        </w:tc>
      </w:tr>
      <w:tr w14:paraId="2BCDF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7695F5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A上课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774946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B游戏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6A926C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C玩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1D0F23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D对话</w:t>
            </w:r>
          </w:p>
        </w:tc>
      </w:tr>
      <w:tr w14:paraId="7D70E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6ED356D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8.幼儿园教育是(    )教育的重要组成部分，是学校教育制度的基础阶段。</w:t>
            </w:r>
          </w:p>
        </w:tc>
      </w:tr>
      <w:tr w14:paraId="19EE70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BA634E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A义务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8419C7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B基础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F29EF0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C基本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0157104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D初等</w:t>
            </w:r>
          </w:p>
        </w:tc>
      </w:tr>
      <w:tr w14:paraId="1490E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2B567BD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9.学生不受窗外其他学生玩耍的笑声吸引，努力控制自己，专心做功课，这是(    )。</w:t>
            </w:r>
          </w:p>
        </w:tc>
      </w:tr>
      <w:tr w14:paraId="1EE42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A76F33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A无意注意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87EDDF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B注意转移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18A02D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C有意后注意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99F6C1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D有意注意</w:t>
            </w:r>
          </w:p>
        </w:tc>
      </w:tr>
      <w:tr w14:paraId="2554C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650AED7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10. (    )不是婴幼儿常见病毒性急性出疹性传染病。</w:t>
            </w:r>
          </w:p>
        </w:tc>
      </w:tr>
      <w:tr w14:paraId="1F032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179567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A麻疹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552B2C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B风疹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F0585A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C水痘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44CA56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D带状疱疹</w:t>
            </w:r>
          </w:p>
        </w:tc>
      </w:tr>
      <w:tr w14:paraId="1F7D8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5E83791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11.婴幼儿人身伤害事故的处理应遵循(    )。</w:t>
            </w:r>
          </w:p>
        </w:tc>
      </w:tr>
      <w:tr w14:paraId="174A5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2E36F98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A过错责任原则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4B2E9A3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B过错推定责任原则</w:t>
            </w:r>
          </w:p>
        </w:tc>
      </w:tr>
      <w:tr w14:paraId="1A26F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A5C174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C无过错责任原则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B01535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D公平责任原则</w:t>
            </w:r>
          </w:p>
        </w:tc>
      </w:tr>
      <w:tr w14:paraId="0D355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1E22730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12.母乳喂养的婴儿不宜生病的原因是母乳中含有(    )。</w:t>
            </w:r>
          </w:p>
        </w:tc>
      </w:tr>
      <w:tr w14:paraId="13937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D3B644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A抗生素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689FEC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B抗体</w:t>
            </w:r>
          </w:p>
        </w:tc>
      </w:tr>
      <w:tr w14:paraId="712F1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BFA8B4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C乳糖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F89BC0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D不饱和脂肪酸</w:t>
            </w:r>
          </w:p>
        </w:tc>
      </w:tr>
    </w:tbl>
    <w:p w14:paraId="356E598D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13.婴幼儿被烧伤或烫伤，下列处理方法正确的是（   ）。</w:t>
      </w:r>
    </w:p>
    <w:p w14:paraId="131CCD5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A用冰块冷敷创面  </w:t>
      </w:r>
    </w:p>
    <w:p w14:paraId="03C4B725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B立即用大量的清水冲洗创面   </w:t>
      </w:r>
    </w:p>
    <w:p w14:paraId="6B26E880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C用醋或肥皂水擦洗创面   </w:t>
      </w:r>
    </w:p>
    <w:p w14:paraId="270204A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D将创面上的水疱用针挑破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47AA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2ECFC4F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14.采用日晒的方法对婴幼儿的毛绒玩具进行消毒，通常日晒消毒的时间为（   ）小时。</w:t>
            </w:r>
          </w:p>
        </w:tc>
      </w:tr>
      <w:tr w14:paraId="688B4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0104356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A1-3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6E3019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B2-4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65F5DA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C3-5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D7062F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D4-6</w:t>
            </w:r>
          </w:p>
        </w:tc>
      </w:tr>
      <w:tr w14:paraId="79B76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37F6A8D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15.婴幼儿意外伤害较多发生的场所是(    )。</w:t>
            </w:r>
          </w:p>
        </w:tc>
      </w:tr>
      <w:tr w14:paraId="20170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2CBB703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A卧室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1300BF1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B活动室</w:t>
            </w:r>
          </w:p>
        </w:tc>
      </w:tr>
      <w:tr w14:paraId="0F388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0978DDF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C盥洗室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28F069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D大型玩具场所</w:t>
            </w:r>
          </w:p>
        </w:tc>
      </w:tr>
      <w:tr w14:paraId="2B3D7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36C719B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16.婴幼儿溺水后进行人工呼吸时，吹气、排气的时间比应是（</w:t>
            </w:r>
            <w:r>
              <w:rPr>
                <w:rFonts w:hint="eastAsia" w:ascii="仿宋_GB2312" w:hAnsi="宋体" w:eastAsia="仿宋_GB2312" w:cs="Arial"/>
                <w:sz w:val="28"/>
                <w:szCs w:val="28"/>
              </w:rPr>
              <w:t xml:space="preserve"> 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）。</w:t>
            </w:r>
          </w:p>
        </w:tc>
      </w:tr>
      <w:tr w14:paraId="0AD89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D26323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A1：1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C656D7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B1：2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032B21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C1：3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CB8C59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D1：4</w:t>
            </w:r>
          </w:p>
        </w:tc>
      </w:tr>
      <w:tr w14:paraId="3339B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2C876CA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17.传染病的主要类型包括甲、乙、丙三类，下列属于甲类传染病的是(    )。</w:t>
            </w:r>
          </w:p>
        </w:tc>
      </w:tr>
      <w:tr w14:paraId="6111E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8B4B49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A鼠疫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3125FA5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B白喉</w:t>
            </w:r>
          </w:p>
        </w:tc>
      </w:tr>
      <w:tr w14:paraId="6FD13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2FC6311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C血吸虫病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0862FE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D流行性腮腺炎</w:t>
            </w:r>
          </w:p>
        </w:tc>
      </w:tr>
      <w:tr w14:paraId="2AC75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  <w:shd w:val="clear" w:color="auto" w:fill="auto"/>
            <w:noWrap w:val="0"/>
            <w:vAlign w:val="top"/>
          </w:tcPr>
          <w:p w14:paraId="4526B52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18.消化道传染病发生后，室内地面应该用(    )。</w:t>
            </w:r>
          </w:p>
        </w:tc>
      </w:tr>
      <w:tr w14:paraId="01228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0F24E2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A消毒剂有重点地擦拭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6ADB4AD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B消毒剂浸泡</w:t>
            </w:r>
          </w:p>
        </w:tc>
      </w:tr>
      <w:tr w14:paraId="2F8F9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79D8113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C消毒剂喷雾擦拭</w:t>
            </w:r>
          </w:p>
        </w:tc>
        <w:tc>
          <w:tcPr>
            <w:tcW w:w="4148" w:type="dxa"/>
            <w:gridSpan w:val="2"/>
            <w:shd w:val="clear" w:color="auto" w:fill="auto"/>
            <w:noWrap w:val="0"/>
            <w:vAlign w:val="top"/>
          </w:tcPr>
          <w:p w14:paraId="5719BFB4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D石灰覆盖</w:t>
            </w:r>
          </w:p>
        </w:tc>
      </w:tr>
    </w:tbl>
    <w:p w14:paraId="5BFC9B5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19.下列做法符合营养科学要求的是（   ）。</w:t>
      </w:r>
    </w:p>
    <w:p w14:paraId="4715E15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A6岁左右幼儿每日进餐五次</w:t>
      </w:r>
    </w:p>
    <w:p w14:paraId="053CB58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B在每餐食物中加入赖氨酸</w:t>
      </w:r>
    </w:p>
    <w:p w14:paraId="5BD8B68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C干稀搭配、粗细粮搭配</w:t>
      </w:r>
    </w:p>
    <w:p w14:paraId="5686846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D菠菜和苋菜含钙量高，可用作幼儿摄取钙的主要来源</w:t>
      </w:r>
    </w:p>
    <w:p w14:paraId="062C85F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20.学前教育机构环境所具有的两个明显特点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包括控制性</w:t>
      </w:r>
      <w:r>
        <w:rPr>
          <w:rFonts w:hint="eastAsia" w:ascii="仿宋_GB2312" w:hAnsi="宋体" w:eastAsia="仿宋_GB2312" w:cs="Arial"/>
          <w:sz w:val="28"/>
          <w:szCs w:val="28"/>
        </w:rPr>
        <w:t>、</w:t>
      </w:r>
      <w:r>
        <w:rPr>
          <w:rFonts w:ascii="仿宋_GB2312" w:hAnsi="宋体" w:eastAsia="仿宋_GB2312" w:cs="Arial"/>
          <w:sz w:val="28"/>
          <w:szCs w:val="28"/>
        </w:rPr>
        <w:t>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7BD3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AE15B7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A审美性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CBF866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B童趣性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451FD3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C多样性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306246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D教育性</w:t>
            </w:r>
          </w:p>
        </w:tc>
      </w:tr>
    </w:tbl>
    <w:p w14:paraId="346E5E7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21.幼儿园教育活动的出发点和归宿是（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94B6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0F9410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A活动目标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AE36F3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B活动重难点</w:t>
            </w:r>
          </w:p>
        </w:tc>
      </w:tr>
      <w:tr w14:paraId="1C2BE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E5578A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C活动方法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BDD04B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D活动内容</w:t>
            </w:r>
          </w:p>
        </w:tc>
      </w:tr>
    </w:tbl>
    <w:p w14:paraId="0E9E5B9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22.在主动配合教育活动的过程中，保育员要认真学习本园、本班的教育工作计划，对儿童的（   ）、发展目标、教育要求做到心中有数。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2575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14F1F48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A发展情况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E1EF11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B心理情况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3318F1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C个别特点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5D715C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D学习情况</w:t>
            </w:r>
          </w:p>
        </w:tc>
      </w:tr>
    </w:tbl>
    <w:p w14:paraId="01DDB1B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23.以下关于建立良好师幼关系的策略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表述错误的是（   ）。</w:t>
      </w:r>
    </w:p>
    <w:p w14:paraId="400371B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A教师要关爱幼儿</w:t>
      </w:r>
    </w:p>
    <w:p w14:paraId="26F4769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B教师对幼儿要坦白诚实</w:t>
      </w:r>
    </w:p>
    <w:p w14:paraId="1C1B3EF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C教师要管控好幼儿</w:t>
      </w:r>
    </w:p>
    <w:p w14:paraId="463558A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D教师要以身作则，为人师表</w:t>
      </w:r>
    </w:p>
    <w:p w14:paraId="012F03B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24.儿童在游戏时无须担心玩得不好会受到批评，也不是为了得到奖励去玩游戏。这体现的游戏特点是（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5435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13EAB9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A无目的性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A13F7B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B具体性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7ADAF7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C自主性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D44131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D虚构性</w:t>
            </w:r>
          </w:p>
        </w:tc>
      </w:tr>
    </w:tbl>
    <w:p w14:paraId="4FC8A8D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25.婴幼儿对熟悉的物体记忆效果优于熟悉的词，而对生疏的词记忆效果显著低于熟悉的物体和熟悉的词，这说明（   ）。</w:t>
      </w:r>
    </w:p>
    <w:p w14:paraId="281E55E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A婴幼儿无意记忆占优势</w:t>
      </w:r>
    </w:p>
    <w:p w14:paraId="124AE96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B婴幼儿机械记忆效果好   </w:t>
      </w:r>
    </w:p>
    <w:p w14:paraId="3389D33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C婴幼儿意义记忆效果好</w:t>
      </w:r>
    </w:p>
    <w:p w14:paraId="17464E8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D婴幼儿形象记忆占优势</w:t>
      </w:r>
    </w:p>
    <w:p w14:paraId="355A451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26.造成孩子缺乏（   ）的主要原因是</w:t>
      </w:r>
      <w:r>
        <w:rPr>
          <w:rFonts w:hint="eastAsia" w:ascii="仿宋_GB2312" w:hAnsi="宋体" w:eastAsia="仿宋_GB2312" w:cs="Arial"/>
          <w:sz w:val="28"/>
          <w:szCs w:val="28"/>
        </w:rPr>
        <w:t>：</w:t>
      </w:r>
      <w:r>
        <w:rPr>
          <w:rFonts w:ascii="仿宋_GB2312" w:hAnsi="宋体" w:eastAsia="仿宋_GB2312" w:cs="Arial"/>
          <w:sz w:val="28"/>
          <w:szCs w:val="28"/>
        </w:rPr>
        <w:t>家长和教师平时对孩子的事情包办过多，不给孩子独立完成某</w:t>
      </w:r>
      <w:r>
        <w:rPr>
          <w:rFonts w:hint="eastAsia" w:ascii="仿宋_GB2312" w:hAnsi="宋体" w:eastAsia="仿宋_GB2312" w:cs="Arial"/>
          <w:sz w:val="28"/>
          <w:szCs w:val="28"/>
        </w:rPr>
        <w:t>些</w:t>
      </w:r>
      <w:r>
        <w:rPr>
          <w:rFonts w:ascii="仿宋_GB2312" w:hAnsi="宋体" w:eastAsia="仿宋_GB2312" w:cs="Arial"/>
          <w:sz w:val="28"/>
          <w:szCs w:val="28"/>
        </w:rPr>
        <w:t>任务的机会。</w:t>
      </w:r>
    </w:p>
    <w:p w14:paraId="7E646D3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A人际交往能力</w:t>
      </w:r>
    </w:p>
    <w:p w14:paraId="2832D78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B独立生活能力</w:t>
      </w:r>
    </w:p>
    <w:p w14:paraId="2BEA19C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C规则意识和完成规则的能力 </w:t>
      </w:r>
    </w:p>
    <w:p w14:paraId="2A09BF8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D任务意识和完成任务的能力</w:t>
      </w:r>
    </w:p>
    <w:p w14:paraId="6FFB9E9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27.对特定的事物或情景产生过分或不合理的恐惧和回避反应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叫做（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5B20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2FDC06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A儿童期恐惧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D3D620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B儿童期焦虑</w:t>
            </w:r>
          </w:p>
        </w:tc>
      </w:tr>
      <w:tr w14:paraId="78958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A9C3CB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C儿童期回避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516CFF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D儿童期惊恐</w:t>
            </w:r>
          </w:p>
        </w:tc>
      </w:tr>
    </w:tbl>
    <w:p w14:paraId="52FBDD5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28.在“陌生情景”中，如果学前儿童在母亲离开之前就开始焦虑，总是生怕母亲会离开，因此不能尽兴游戏，母亲离开后他们更加不安</w:t>
      </w:r>
      <w:r>
        <w:rPr>
          <w:rFonts w:hint="eastAsia" w:ascii="仿宋_GB2312" w:hAnsi="宋体" w:eastAsia="仿宋_GB2312" w:cs="Arial"/>
          <w:sz w:val="28"/>
          <w:szCs w:val="28"/>
        </w:rPr>
        <w:t>；</w:t>
      </w:r>
      <w:r>
        <w:rPr>
          <w:rFonts w:ascii="仿宋_GB2312" w:hAnsi="宋体" w:eastAsia="仿宋_GB2312" w:cs="Arial"/>
          <w:sz w:val="28"/>
          <w:szCs w:val="28"/>
        </w:rPr>
        <w:t>而当母亲回来后，他们一方面想靠近母亲，一方面又以尖叫、踢打来拒绝，这种依恋类型属于（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7EC3C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65C989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A回避型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3EF49E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B矛盾型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FBEC1E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C安全型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F80E1D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D抗拒型</w:t>
            </w:r>
          </w:p>
        </w:tc>
      </w:tr>
    </w:tbl>
    <w:p w14:paraId="7A2B9F6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29.渴望同伴接纳自己，希望自己得到老师的表扬，这种表现反映了幼儿（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4F4FC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8947F5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A自信心的发展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EE5913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B自尊心的发展</w:t>
            </w:r>
          </w:p>
        </w:tc>
      </w:tr>
      <w:tr w14:paraId="0DDB5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C5232D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C主动性的发展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52A8E9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D自主性的发展</w:t>
            </w:r>
          </w:p>
        </w:tc>
      </w:tr>
    </w:tbl>
    <w:p w14:paraId="4465572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30.影响儿童个别差异发展的最初可能性是（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62E7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B9E969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A遗传差异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DE3920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B生理成熟</w:t>
            </w:r>
          </w:p>
        </w:tc>
      </w:tr>
      <w:tr w14:paraId="71DE3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91D806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C环境与教育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D538E0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D实践活动</w:t>
            </w:r>
          </w:p>
        </w:tc>
      </w:tr>
    </w:tbl>
    <w:p w14:paraId="5F73DE88">
      <w:pPr>
        <w:spacing w:line="500" w:lineRule="exact"/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二、多项选择题（请将每题正确答案的代码填在括号内，错选、多选、少选、未选均不得分。本大题共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254B500D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31.以下属于五指活动课程内容的是：健康活动、（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8847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14475B7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A社会活动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D3E7E6C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B艺术活动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563C96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C科学活动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32E12A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D语文活动</w:t>
            </w:r>
          </w:p>
        </w:tc>
      </w:tr>
    </w:tbl>
    <w:p w14:paraId="268A6A9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32.《幼儿园教育指导纲要（试行）》指出：幼儿园必须放在工作首位的是（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1AB83CB3">
        <w:tc>
          <w:tcPr>
            <w:tcW w:w="4148" w:type="dxa"/>
            <w:shd w:val="clear" w:color="auto" w:fill="auto"/>
            <w:noWrap w:val="0"/>
            <w:vAlign w:val="top"/>
          </w:tcPr>
          <w:p w14:paraId="4CBAE2D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A保护幼儿生命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BE53E6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B促进幼儿的健康</w:t>
            </w:r>
          </w:p>
        </w:tc>
      </w:tr>
      <w:tr w14:paraId="688F0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D549F7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C发展幼儿的特长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3E25D7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D促进幼儿的社会性发展</w:t>
            </w:r>
          </w:p>
        </w:tc>
      </w:tr>
    </w:tbl>
    <w:p w14:paraId="5E65685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33.《幼儿园工作规程》指出</w:t>
      </w:r>
      <w:r>
        <w:rPr>
          <w:rFonts w:hint="eastAsia" w:ascii="仿宋_GB2312" w:hAnsi="宋体" w:eastAsia="仿宋_GB2312" w:cs="Arial"/>
          <w:sz w:val="28"/>
          <w:szCs w:val="28"/>
        </w:rPr>
        <w:t>：</w:t>
      </w:r>
      <w:r>
        <w:rPr>
          <w:rFonts w:ascii="仿宋_GB2312" w:hAnsi="宋体" w:eastAsia="仿宋_GB2312" w:cs="Arial"/>
          <w:sz w:val="28"/>
          <w:szCs w:val="28"/>
        </w:rPr>
        <w:t>幼儿园教育工作的原则有（   ）等。</w:t>
      </w:r>
    </w:p>
    <w:p w14:paraId="32D2AE4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A体、智、德、美诸方面的教育应相互渗透，有机结合                </w:t>
      </w:r>
    </w:p>
    <w:p w14:paraId="32F8D11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B遵循幼儿身心发展的规律，符合幼儿的年龄特点              </w:t>
      </w:r>
    </w:p>
    <w:p w14:paraId="014F1B2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C注重个体差异，因人施教，引导幼儿个性健康发展            </w:t>
      </w:r>
    </w:p>
    <w:p w14:paraId="24BF68E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D面向全体幼儿，热爱幼儿</w:t>
      </w:r>
    </w:p>
    <w:p w14:paraId="25B4F46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34.下列对与婴幼儿泌尿系统特点描述正确的有（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FD5D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A49E08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A肾脏储备能力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A5F1F2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B膀胱储尿功能差</w:t>
            </w:r>
          </w:p>
        </w:tc>
      </w:tr>
      <w:tr w14:paraId="005C34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8345A3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C尿道较短、尿路易感染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BCBDA4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D输尿管易发生扭转</w:t>
            </w:r>
          </w:p>
        </w:tc>
      </w:tr>
    </w:tbl>
    <w:p w14:paraId="64360CC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35.婴幼儿时期是人的一生中发展变化最大的时期，是个体（    ）发展的重要时期。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FAA2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999643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A身体心理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BD757F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B动作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7D8DB2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C智力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BA04E1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D品德</w:t>
            </w:r>
          </w:p>
        </w:tc>
      </w:tr>
    </w:tbl>
    <w:p w14:paraId="43A6117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36.在宣传母乳喂养优点时，下列正确的是（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513F550">
        <w:tc>
          <w:tcPr>
            <w:tcW w:w="4148" w:type="dxa"/>
            <w:shd w:val="clear" w:color="auto" w:fill="auto"/>
            <w:noWrap w:val="0"/>
            <w:vAlign w:val="top"/>
          </w:tcPr>
          <w:p w14:paraId="4B7A476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A容易消化吸收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A69CB2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B经济、方便、卫生</w:t>
            </w:r>
          </w:p>
        </w:tc>
      </w:tr>
      <w:tr w14:paraId="52FC0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7DA250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C促进母婴感情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1ECDBC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D增强免疫力</w:t>
            </w:r>
          </w:p>
        </w:tc>
      </w:tr>
    </w:tbl>
    <w:p w14:paraId="60F6F07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37.婴幼儿生长发育的规律有（   ）。</w:t>
      </w:r>
    </w:p>
    <w:p w14:paraId="7B037D6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A生长发育有连续性   </w:t>
      </w:r>
    </w:p>
    <w:p w14:paraId="5E96F63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B生长发育有阶段性   </w:t>
      </w:r>
    </w:p>
    <w:p w14:paraId="6814332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C生长发育的速度是波浪式的   </w:t>
      </w:r>
    </w:p>
    <w:p w14:paraId="096A561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D生长发育有个体差异身体各系统的发育是不均衡的，但又是统一协调的</w:t>
      </w:r>
    </w:p>
    <w:p w14:paraId="577C4F5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38.新时代党的教育方针（   ）。</w:t>
      </w:r>
    </w:p>
    <w:p w14:paraId="7D3732E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A是党不断适应时代要求</w:t>
      </w:r>
    </w:p>
    <w:p w14:paraId="56710A8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B总结教育规律</w:t>
      </w:r>
    </w:p>
    <w:p w14:paraId="2F6532F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C把握社会发展和人的发展要求而提出的教育事业行动指南</w:t>
      </w:r>
    </w:p>
    <w:p w14:paraId="07B1E8C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D是新中国成立70年来党的教育方针发展演进的结果</w:t>
      </w:r>
    </w:p>
    <w:p w14:paraId="3824315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39.下列属于按照皮亚杰认知发展理论分类的游戏是（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0CAA781">
        <w:tc>
          <w:tcPr>
            <w:tcW w:w="4148" w:type="dxa"/>
            <w:shd w:val="clear" w:color="auto" w:fill="auto"/>
            <w:noWrap w:val="0"/>
            <w:vAlign w:val="top"/>
          </w:tcPr>
          <w:p w14:paraId="1E5E6B9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A感觉运动游戏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7F9A63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B本体性游戏</w:t>
            </w:r>
          </w:p>
        </w:tc>
      </w:tr>
      <w:tr w14:paraId="728C3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22F4FB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C联合游戏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4D7CB0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D象征性游戏</w:t>
            </w:r>
          </w:p>
        </w:tc>
      </w:tr>
    </w:tbl>
    <w:p w14:paraId="6B1D6F4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40.关于幼儿性格特点，说法错误的是（   ）。</w:t>
      </w:r>
    </w:p>
    <w:p w14:paraId="0A81ACD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A幼儿各个能力发展水平相近，是齐头并进的</w:t>
      </w:r>
    </w:p>
    <w:p w14:paraId="0F9EA54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B幼儿能力表现不具有性别差异</w:t>
      </w:r>
    </w:p>
    <w:p w14:paraId="45CE144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C在3-6岁时，幼儿的某些特殊才能已经开始有所表现</w:t>
      </w:r>
    </w:p>
    <w:p w14:paraId="515A1FC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D3-6岁是幼儿口语能力发展的关键期</w:t>
      </w:r>
    </w:p>
    <w:p w14:paraId="3B427D90">
      <w:pPr>
        <w:spacing w:line="500" w:lineRule="exact"/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三、判断题（正确的请在括号里打“√”，错误打“×”。本大题共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21395D46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）41.幼儿园工作者在培养人的教育过程中，也在不断地充实和提升自己，在发展中实现自我价值。</w:t>
      </w:r>
    </w:p>
    <w:p w14:paraId="0818B36E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）42.幼儿园一日生活皆课程。</w:t>
      </w:r>
    </w:p>
    <w:p w14:paraId="7769E076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）43.接送时交流是家园之间一种简便易行的沟通方式，是幼儿园对家长进行指导的有利时机，保教人员要见缝插针、合理利用。</w:t>
      </w:r>
    </w:p>
    <w:p w14:paraId="08B6E485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）44.幼儿剧烈运动后，要休息10-15分钟，再进食。</w:t>
      </w:r>
    </w:p>
    <w:p w14:paraId="77F11D4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）45.婴幼儿一旦发生鼻出血，用拇指和食指紧紧压住患儿的鼻翼，同时在额头或鼻梁处放上冷毛巾或冰块，一般压迫5～10分钟即可止血。</w:t>
      </w:r>
    </w:p>
    <w:p w14:paraId="2868C500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）46.幼儿</w:t>
      </w:r>
      <w:r>
        <w:rPr>
          <w:rFonts w:hint="eastAsia" w:ascii="仿宋_GB2312" w:hAnsi="宋体" w:eastAsia="仿宋_GB2312" w:cs="Arial"/>
          <w:sz w:val="28"/>
          <w:szCs w:val="28"/>
        </w:rPr>
        <w:t>应</w:t>
      </w:r>
      <w:r>
        <w:rPr>
          <w:rFonts w:ascii="仿宋_GB2312" w:hAnsi="宋体" w:eastAsia="仿宋_GB2312" w:cs="Arial"/>
          <w:sz w:val="28"/>
          <w:szCs w:val="28"/>
        </w:rPr>
        <w:t>每周剪一次手指甲，每两周剪一次脚指甲，避免残留污垢。</w:t>
      </w:r>
    </w:p>
    <w:p w14:paraId="2D823B0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）47.研究表明，在活动面积较大和活动材料丰富的情况下，幼儿较少表现出侵犯性和破坏性等行为。</w:t>
      </w:r>
    </w:p>
    <w:p w14:paraId="16029F32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）48.著名教育家陈鹤琴提出了“艺友制”，主张：凡用朋友之道教人学做艺术或手艺便是艺友制。</w:t>
      </w:r>
    </w:p>
    <w:p w14:paraId="74D30ACB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）49.每个儿童是一个独立的、完整的个体，他和其他儿童在各个方面存在着差异。</w:t>
      </w:r>
    </w:p>
    <w:p w14:paraId="5567926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）50.有意想象为主，无意想象开始发展是幼儿想象的特点之一。</w:t>
      </w:r>
    </w:p>
    <w:p w14:paraId="10B8FF35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ascii="仿宋_GB2312" w:hAnsi="宋体" w:eastAsia="仿宋_GB2312" w:cs="Arial"/>
          <w:sz w:val="28"/>
          <w:szCs w:val="28"/>
        </w:rPr>
        <w:br w:type="page"/>
      </w: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34E2B699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7030E9C4">
      <w:pPr>
        <w:ind w:firstLine="1405" w:firstLineChars="500"/>
        <w:jc w:val="both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客观题）</w:t>
      </w:r>
    </w:p>
    <w:p w14:paraId="5D25285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1.试卷序号：第03卷</w:t>
      </w:r>
    </w:p>
    <w:p w14:paraId="256F379F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一、单项选择题（在下列每小题列出的四个选项中只有一个是正确的，请将其代码填在括号内。错选、多选、未选均不得分。本大题共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30</w:t>
      </w:r>
      <w:r>
        <w:rPr>
          <w:rFonts w:hint="eastAsia" w:ascii="仿宋_GB2312" w:hAnsi="宋体" w:eastAsia="仿宋_GB2312" w:cs="Arial"/>
          <w:sz w:val="28"/>
          <w:szCs w:val="28"/>
        </w:rPr>
        <w:t>小题）</w:t>
      </w:r>
    </w:p>
    <w:p w14:paraId="53BEABA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1.保育员必须要一视同仁地尊重和对待每位家长，（   ）,这也是教育公正的要求之一。</w:t>
      </w:r>
    </w:p>
    <w:p w14:paraId="1AA9352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A教育好每位家长  </w:t>
      </w:r>
    </w:p>
    <w:p w14:paraId="18132DB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B与其建立诚挚平等的关系</w:t>
      </w:r>
    </w:p>
    <w:p w14:paraId="1046547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C满足家长的要求   </w:t>
      </w:r>
    </w:p>
    <w:p w14:paraId="0158DAA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D做好家长工作</w:t>
      </w:r>
    </w:p>
    <w:p w14:paraId="7E90892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2.活动课上，赵老师特意邀请几个平时不太合群的孩子表演“找朋友”，被邀请的孩子面带微笑与其他小朋友愉快的完成表演。赵老师的行为（   ）。</w:t>
      </w:r>
    </w:p>
    <w:p w14:paraId="7129CCC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A恰当，教师应当培养幼儿遵守纪律习惯</w:t>
      </w:r>
    </w:p>
    <w:p w14:paraId="44CF668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B不恰当，教师应当遵循幼儿身心发展规律</w:t>
      </w:r>
    </w:p>
    <w:p w14:paraId="4E63973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C恰当，教师应当关注每个幼儿发展</w:t>
      </w:r>
    </w:p>
    <w:p w14:paraId="601FFA6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D不恰当，教师应当保护幼儿的自尊心</w:t>
      </w:r>
    </w:p>
    <w:p w14:paraId="3E90C48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3.“师者，传道、授业、解惑</w:t>
      </w:r>
      <w:r>
        <w:rPr>
          <w:rFonts w:hint="eastAsia" w:ascii="仿宋_GB2312" w:hAnsi="宋体" w:eastAsia="仿宋_GB2312" w:cs="Arial"/>
          <w:sz w:val="28"/>
          <w:szCs w:val="28"/>
        </w:rPr>
        <w:t>者</w:t>
      </w:r>
      <w:r>
        <w:rPr>
          <w:rFonts w:ascii="仿宋_GB2312" w:hAnsi="宋体" w:eastAsia="仿宋_GB2312" w:cs="Arial"/>
          <w:sz w:val="28"/>
          <w:szCs w:val="28"/>
        </w:rPr>
        <w:t>也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  <w:r>
        <w:rPr>
          <w:rFonts w:ascii="仿宋_GB2312" w:hAnsi="宋体" w:eastAsia="仿宋_GB2312" w:cs="Arial"/>
          <w:sz w:val="28"/>
          <w:szCs w:val="28"/>
        </w:rPr>
        <w:t>”这一点符合以下哪一项教师职业道德规范的要求（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05C9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7CB6C0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A爱国守法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C60B18D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B爱岗敬业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286A06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C教书育人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7E6B90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D关爱学生</w:t>
            </w:r>
          </w:p>
        </w:tc>
      </w:tr>
    </w:tbl>
    <w:p w14:paraId="3AE0684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4.《幼儿园工作规程》中规定，教育活动的（   ）应注重支持幼儿的主动探索、操作实践、合作交流和表达表现，不应片面追求活动结果。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827C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9CFCAA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A形式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293BE4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B过程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F34ED5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C目标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A112E7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D内容</w:t>
            </w:r>
          </w:p>
        </w:tc>
      </w:tr>
    </w:tbl>
    <w:p w14:paraId="7FEDE14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5.建议学龄前儿童每日饮水量为(   )毫升。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F77D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C12676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A500-600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84A49D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B600-800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925C78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C1000-1200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A027E1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D900-1000</w:t>
            </w:r>
          </w:p>
        </w:tc>
      </w:tr>
    </w:tbl>
    <w:p w14:paraId="2678331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6.《指南》中健康领域包括身心状况、动作发展和（   ）三个子领域。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7099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F700A3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A生活习惯与生活能力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B6E8C9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B社会适应</w:t>
            </w:r>
          </w:p>
        </w:tc>
      </w:tr>
      <w:tr w14:paraId="2DB6C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D77B1F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C情绪安定愉快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71E014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D安全知识</w:t>
            </w:r>
          </w:p>
        </w:tc>
      </w:tr>
    </w:tbl>
    <w:p w14:paraId="15DB79A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7.幼儿必须进行（   ），合格者方可入园。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6A115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260062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A考试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B08981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B选拔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A003A3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C测查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58A0F2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D健康检查</w:t>
            </w:r>
          </w:p>
        </w:tc>
      </w:tr>
    </w:tbl>
    <w:p w14:paraId="0B6C893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8.幼儿园实行（   ）负责制。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2BA0C7D">
        <w:tc>
          <w:tcPr>
            <w:tcW w:w="2074" w:type="dxa"/>
            <w:shd w:val="clear" w:color="auto" w:fill="auto"/>
            <w:noWrap w:val="0"/>
            <w:vAlign w:val="top"/>
          </w:tcPr>
          <w:p w14:paraId="3A95F62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A保育员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7E2FF8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B行政教育部门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7EA367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C园长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2B3D2A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D社区</w:t>
            </w:r>
          </w:p>
        </w:tc>
      </w:tr>
    </w:tbl>
    <w:p w14:paraId="37E2D7D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9.在生活自理能力方面，能帮助家长做一些简单的家务劳动，如扫地、擦桌子、收拾碗筷等，这表明该幼儿的年龄应为（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10AA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AE9E7C1">
            <w:pPr>
              <w:pStyle w:val="2"/>
              <w:spacing w:after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 2-3岁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6FF0A62">
            <w:pPr>
              <w:pStyle w:val="2"/>
              <w:spacing w:after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 3-4岁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59A1F3D">
            <w:pPr>
              <w:pStyle w:val="2"/>
              <w:spacing w:after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C 4-5岁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5160A7B">
            <w:pPr>
              <w:pStyle w:val="2"/>
              <w:spacing w:after="0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 5-6岁</w:t>
            </w:r>
          </w:p>
        </w:tc>
      </w:tr>
    </w:tbl>
    <w:p w14:paraId="409B5BB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10.3-4岁的幼儿，路走得很稳，但拿筷子就显得很吃力，握笔画一直线也不容易，其原因是（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00012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BCC149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A大肌肉群发育较晚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773BC3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B手眼不协调</w:t>
            </w:r>
          </w:p>
        </w:tc>
      </w:tr>
      <w:tr w14:paraId="63EDC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C85913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C小肌肉群发育较晚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A0AEAC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D自我控制能力差</w:t>
            </w:r>
          </w:p>
        </w:tc>
      </w:tr>
    </w:tbl>
    <w:p w14:paraId="016204C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11.给幼儿剪指甲，下列做法正确的是（   ）。</w:t>
      </w:r>
    </w:p>
    <w:p w14:paraId="1C7419D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A手指甲剪平，脚趾甲剪圆</w:t>
      </w:r>
    </w:p>
    <w:p w14:paraId="4C389AF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B手指甲、脚趾甲都剪圆</w:t>
      </w:r>
    </w:p>
    <w:p w14:paraId="6B2749B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C手指甲、脚趾甲都剪平</w:t>
      </w:r>
    </w:p>
    <w:p w14:paraId="5DA6EA5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D手指甲剪圆，脚趾甲剪平</w:t>
      </w:r>
    </w:p>
    <w:p w14:paraId="3FF3C48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12.乳牙共20颗，于(   )出齐。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12EB1A00">
        <w:tc>
          <w:tcPr>
            <w:tcW w:w="4148" w:type="dxa"/>
            <w:shd w:val="clear" w:color="auto" w:fill="auto"/>
            <w:noWrap w:val="0"/>
            <w:vAlign w:val="top"/>
          </w:tcPr>
          <w:p w14:paraId="03D2D8A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A1岁半左右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0B5A92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B2岁左右</w:t>
            </w:r>
          </w:p>
        </w:tc>
      </w:tr>
      <w:tr w14:paraId="6AD88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148" w:type="dxa"/>
            <w:shd w:val="clear" w:color="auto" w:fill="auto"/>
            <w:noWrap w:val="0"/>
            <w:vAlign w:val="top"/>
          </w:tcPr>
          <w:p w14:paraId="37F72D3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C2岁半左右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FA7C89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D3岁左右</w:t>
            </w:r>
          </w:p>
        </w:tc>
      </w:tr>
    </w:tbl>
    <w:p w14:paraId="70C55A0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13.婴幼儿突然恶心、呕吐，厌油腻，有可能是（   ）的表现。</w:t>
      </w:r>
    </w:p>
    <w:tbl>
      <w:tblPr>
        <w:tblStyle w:val="4"/>
        <w:tblW w:w="0" w:type="auto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1964"/>
        <w:gridCol w:w="1964"/>
        <w:gridCol w:w="1964"/>
      </w:tblGrid>
      <w:tr w14:paraId="2B900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  <w:shd w:val="clear" w:color="auto" w:fill="auto"/>
            <w:noWrap w:val="0"/>
            <w:vAlign w:val="top"/>
          </w:tcPr>
          <w:p w14:paraId="6544BEEC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A贫血</w:t>
            </w:r>
          </w:p>
        </w:tc>
        <w:tc>
          <w:tcPr>
            <w:tcW w:w="1964" w:type="dxa"/>
            <w:shd w:val="clear" w:color="auto" w:fill="auto"/>
            <w:noWrap w:val="0"/>
            <w:vAlign w:val="top"/>
          </w:tcPr>
          <w:p w14:paraId="43F5682A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B传染性肝炎  </w:t>
            </w:r>
          </w:p>
        </w:tc>
        <w:tc>
          <w:tcPr>
            <w:tcW w:w="1964" w:type="dxa"/>
            <w:shd w:val="clear" w:color="auto" w:fill="auto"/>
            <w:noWrap w:val="0"/>
            <w:vAlign w:val="top"/>
          </w:tcPr>
          <w:p w14:paraId="2C989F50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 VA中毒</w:t>
            </w:r>
          </w:p>
        </w:tc>
        <w:tc>
          <w:tcPr>
            <w:tcW w:w="1964" w:type="dxa"/>
            <w:shd w:val="clear" w:color="auto" w:fill="auto"/>
            <w:noWrap w:val="0"/>
            <w:vAlign w:val="top"/>
          </w:tcPr>
          <w:p w14:paraId="143FA559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D腮腺炎</w:t>
            </w:r>
          </w:p>
        </w:tc>
      </w:tr>
    </w:tbl>
    <w:p w14:paraId="51FB33D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14.要让幼儿知道简单的防火知识，知道（   ）都能灭火。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ECBDE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083CA5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A水、油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B32BA3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B水、土、沙子</w:t>
            </w:r>
          </w:p>
        </w:tc>
      </w:tr>
      <w:tr w14:paraId="0CB86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32F792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C土、沙子、油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96534A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D油、土</w:t>
            </w:r>
          </w:p>
        </w:tc>
      </w:tr>
    </w:tbl>
    <w:p w14:paraId="548C44A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15.教会婴幼儿识别（   ）食物</w:t>
      </w:r>
      <w:r>
        <w:rPr>
          <w:rFonts w:hint="eastAsia" w:ascii="仿宋_GB2312" w:hAnsi="宋体" w:eastAsia="仿宋_GB2312" w:cs="Arial"/>
          <w:sz w:val="28"/>
          <w:szCs w:val="28"/>
        </w:rPr>
        <w:t>、</w:t>
      </w:r>
      <w:r>
        <w:rPr>
          <w:rFonts w:ascii="仿宋_GB2312" w:hAnsi="宋体" w:eastAsia="仿宋_GB2312" w:cs="Arial"/>
          <w:sz w:val="28"/>
          <w:szCs w:val="28"/>
        </w:rPr>
        <w:t>饮料的简单方法，以及防烫、防噎、防呛、防咬舌等的知识。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1382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0BD4E2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A腐败变质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0815B2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B便宜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E457D8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C优质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37D973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D高级</w:t>
            </w:r>
          </w:p>
        </w:tc>
      </w:tr>
    </w:tbl>
    <w:p w14:paraId="0260512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16.教育幼儿地震发生时要保护头部，不可盲目跳楼或拥在楼梯口，是安全教育内容中的（   ）。</w:t>
      </w:r>
    </w:p>
    <w:p w14:paraId="49BC8B7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A遵守安全制度的教育</w:t>
      </w:r>
    </w:p>
    <w:p w14:paraId="262B047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B防水、防火、防电的知识教育</w:t>
      </w:r>
    </w:p>
    <w:p w14:paraId="1915C18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C教会幼儿自我保护技能</w:t>
      </w:r>
    </w:p>
    <w:p w14:paraId="55CB9F8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D自救知识教育</w:t>
      </w:r>
    </w:p>
    <w:p w14:paraId="390A346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17.传染病的流行必须具备的三个基本环节是传染源、传染途径和（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410D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552D4F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A传染病患者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BAC9EB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B病原体携带者</w:t>
            </w:r>
          </w:p>
        </w:tc>
      </w:tr>
      <w:tr w14:paraId="23656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B50BB8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C抗原和抗体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B2AC2D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D易感人群</w:t>
            </w:r>
          </w:p>
        </w:tc>
      </w:tr>
    </w:tbl>
    <w:p w14:paraId="0144152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18.幼儿的手指被门、抽屉挤伤，若无破损，可进行的简单处理办法是（   ）。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1F00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BE019D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A冷敷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F43881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B热敷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043E6B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C按摩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EB0EA4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D消毒</w:t>
            </w:r>
          </w:p>
        </w:tc>
      </w:tr>
    </w:tbl>
    <w:p w14:paraId="38DCD1E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19.婴幼儿在游戏和教学中出现的问题有些是由于（   ）和孩子的个性特点决定的，有些则是由于教育的方法不当和活动本身存在问题造成的。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ABD6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317B13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A活动准备不充分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18D41F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B孩子不感兴趣</w:t>
            </w:r>
          </w:p>
        </w:tc>
      </w:tr>
      <w:tr w14:paraId="7DE66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99F49A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C婴幼儿年龄特点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6B9FCA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D活动枯燥</w:t>
            </w:r>
          </w:p>
        </w:tc>
      </w:tr>
    </w:tbl>
    <w:p w14:paraId="42F7538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20.解决婴幼儿在游戏和教学中出现的问题时应重视孩子的个体差异，解决问题的方式应（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446E116D">
        <w:tc>
          <w:tcPr>
            <w:tcW w:w="4148" w:type="dxa"/>
            <w:shd w:val="clear" w:color="auto" w:fill="auto"/>
            <w:noWrap w:val="0"/>
            <w:vAlign w:val="top"/>
          </w:tcPr>
          <w:p w14:paraId="3588BA0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A因人而异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C0E75D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B符合教育的要求</w:t>
            </w:r>
          </w:p>
        </w:tc>
      </w:tr>
      <w:tr w14:paraId="3C0A4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B08ACE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C符合孩子的要求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E526E5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D符合活动目标</w:t>
            </w:r>
          </w:p>
        </w:tc>
      </w:tr>
    </w:tbl>
    <w:p w14:paraId="63BC1BB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21.（   ）幼儿大都处于平行游戏或独自游戏阶段，保育员应多准备一些相同种类的玩具和其他材料。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9F92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310547D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A学前班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487A0A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B大班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72C942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C中班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4CA76B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D小班</w:t>
            </w:r>
          </w:p>
        </w:tc>
      </w:tr>
    </w:tbl>
    <w:p w14:paraId="2B84FF0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22.前庭平衡训练的常见方法是（   ）。</w:t>
      </w:r>
    </w:p>
    <w:p w14:paraId="7B17056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A音乐训练和追视活动     </w:t>
      </w:r>
    </w:p>
    <w:p w14:paraId="6251CF8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B配对游戏和认知游戏</w:t>
      </w:r>
    </w:p>
    <w:p w14:paraId="3C55A1D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C正竖托抱和浴巾游戏   </w:t>
      </w:r>
    </w:p>
    <w:p w14:paraId="013DAF6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D亲子阅读和触摸自然</w:t>
      </w:r>
    </w:p>
    <w:p w14:paraId="3AF19E8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23.在幼儿园除了按计划进行的教育内容外，还有许多教育活动是（   ）。</w:t>
      </w:r>
    </w:p>
    <w:p w14:paraId="37251F9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A根据孩子们在日常生活中的兴趣而形成的</w:t>
      </w:r>
    </w:p>
    <w:p w14:paraId="4C89C73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B教材内容以外的  </w:t>
      </w:r>
    </w:p>
    <w:p w14:paraId="54D7F78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C发生在计划外的</w:t>
      </w:r>
    </w:p>
    <w:p w14:paraId="243B2FA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D临时的</w:t>
      </w:r>
    </w:p>
    <w:p w14:paraId="06D8BFA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24.在主动配合教育活动的过程中，保育员平时要认真（   ），及时与教师相互沟通，做好工作。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1ACA2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43BECB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A了解发展情况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96181C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B做好物质准备</w:t>
            </w:r>
          </w:p>
        </w:tc>
      </w:tr>
      <w:tr w14:paraId="2E89D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322B71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C了解孩子的个别特点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B1B14C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D观察孩子们的行为表现</w:t>
            </w:r>
          </w:p>
        </w:tc>
      </w:tr>
    </w:tbl>
    <w:p w14:paraId="038653C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25.认为学习的决定因素是外部刺激，强调学前儿童的行为是由环境中的刺激引起的</w:t>
      </w:r>
      <w:r>
        <w:rPr>
          <w:rFonts w:hint="eastAsia" w:ascii="仿宋_GB2312" w:hAnsi="宋体" w:eastAsia="仿宋_GB2312" w:cs="Arial"/>
          <w:sz w:val="28"/>
          <w:szCs w:val="28"/>
        </w:rPr>
        <w:t>。该</w:t>
      </w:r>
      <w:r>
        <w:rPr>
          <w:rFonts w:ascii="仿宋_GB2312" w:hAnsi="宋体" w:eastAsia="仿宋_GB2312" w:cs="Arial"/>
          <w:sz w:val="28"/>
          <w:szCs w:val="28"/>
        </w:rPr>
        <w:t>理论是（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0F2EF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B9EAB9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A成熟势力说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164A5B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B行为主义学说</w:t>
            </w:r>
          </w:p>
        </w:tc>
      </w:tr>
      <w:tr w14:paraId="63A8C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DA8CF4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C社会学习论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DD33C6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D认知发展学说</w:t>
            </w:r>
          </w:p>
        </w:tc>
      </w:tr>
    </w:tbl>
    <w:p w14:paraId="24ACA0D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26.儿童期最重要的人际关系是（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E3B5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C49450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A师幼关系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71DE1F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B同伴关系</w:t>
            </w:r>
          </w:p>
        </w:tc>
      </w:tr>
      <w:tr w14:paraId="20B92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53ED39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C亲子关系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2917DE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D与其他社会人员的关系</w:t>
            </w:r>
          </w:p>
        </w:tc>
      </w:tr>
    </w:tbl>
    <w:p w14:paraId="77334BA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27.幼儿听老师讲《小红帽》故事时头脑中的想象主要是（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26BC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83046B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A创造想象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C21DDE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B有意想象</w:t>
            </w:r>
          </w:p>
        </w:tc>
      </w:tr>
      <w:tr w14:paraId="36702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BE61C9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C再造想象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1D0B3F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D无意想象</w:t>
            </w:r>
          </w:p>
        </w:tc>
      </w:tr>
    </w:tbl>
    <w:p w14:paraId="50B5BAF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28.幼儿午睡一般应达到（   ）小时左右。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B586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89512C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A3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58C503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B1.5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732348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C1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94D462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D2</w:t>
            </w:r>
          </w:p>
        </w:tc>
      </w:tr>
    </w:tbl>
    <w:p w14:paraId="2B07DFE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29.有的幼儿不随便要东西，不抢别人的玩具；有的幼儿则不能控制自己，当要求得不到满足时，就以哭闹为手段要挟父母</w:t>
      </w:r>
      <w:r>
        <w:rPr>
          <w:rFonts w:hint="eastAsia" w:ascii="仿宋_GB2312" w:hAnsi="宋体" w:eastAsia="仿宋_GB2312" w:cs="Arial"/>
          <w:sz w:val="28"/>
          <w:szCs w:val="28"/>
        </w:rPr>
        <w:t>。</w:t>
      </w:r>
      <w:r>
        <w:rPr>
          <w:rFonts w:ascii="仿宋_GB2312" w:hAnsi="宋体" w:eastAsia="仿宋_GB2312" w:cs="Arial"/>
          <w:sz w:val="28"/>
          <w:szCs w:val="28"/>
        </w:rPr>
        <w:t>这反映了性格的（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AA7E9E0">
        <w:tc>
          <w:tcPr>
            <w:tcW w:w="2074" w:type="dxa"/>
            <w:shd w:val="clear" w:color="auto" w:fill="auto"/>
            <w:noWrap w:val="0"/>
            <w:vAlign w:val="top"/>
          </w:tcPr>
          <w:p w14:paraId="30FA38E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A合群性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D86BCF4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B自制力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24008A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C独立性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0189A9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D活动性</w:t>
            </w:r>
          </w:p>
        </w:tc>
      </w:tr>
    </w:tbl>
    <w:p w14:paraId="71D16AD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30.盈盈的气质类型是胆汁质，但在教师的引导下，其急躁、任性、孤僻的特点逐渐得到了改变，体现了气质的（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B31A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081C322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A教育性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84CD8C0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B可变性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6E4F96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C稳定性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BE169E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D环境性</w:t>
            </w:r>
          </w:p>
        </w:tc>
      </w:tr>
    </w:tbl>
    <w:p w14:paraId="20920D61">
      <w:pPr>
        <w:spacing w:line="500" w:lineRule="exact"/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二、多项选择题（请将每题正确答案的代码填在括号内，错选、多选、少选、未选均不得分。本大题共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63A743C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31.所谓“十年树木，百年树人”说明幼儿园教师这一职业具有（   ）</w:t>
      </w:r>
      <w:r>
        <w:rPr>
          <w:rFonts w:hint="eastAsia" w:ascii="仿宋_GB2312" w:hAnsi="宋体" w:eastAsia="仿宋_GB2312" w:cs="Arial"/>
          <w:sz w:val="28"/>
          <w:szCs w:val="28"/>
        </w:rPr>
        <w:t>的</w:t>
      </w:r>
      <w:r>
        <w:rPr>
          <w:rFonts w:ascii="仿宋_GB2312" w:hAnsi="宋体" w:eastAsia="仿宋_GB2312" w:cs="Arial"/>
          <w:sz w:val="28"/>
          <w:szCs w:val="28"/>
        </w:rPr>
        <w:t>特点。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9BA5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32AD9B6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A复杂性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61B149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B创造性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467441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C迟效性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CEBA6B0">
            <w:pPr>
              <w:spacing w:line="500" w:lineRule="exact"/>
              <w:jc w:val="both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D深远性</w:t>
            </w:r>
          </w:p>
        </w:tc>
      </w:tr>
    </w:tbl>
    <w:p w14:paraId="7313061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32.《幼儿园工作规程》指出</w:t>
      </w:r>
      <w:r>
        <w:rPr>
          <w:rFonts w:hint="eastAsia" w:ascii="仿宋_GB2312" w:hAnsi="宋体" w:eastAsia="仿宋_GB2312" w:cs="Arial"/>
          <w:sz w:val="28"/>
          <w:szCs w:val="28"/>
        </w:rPr>
        <w:t>：</w:t>
      </w:r>
      <w:r>
        <w:rPr>
          <w:rFonts w:ascii="仿宋_GB2312" w:hAnsi="宋体" w:eastAsia="仿宋_GB2312" w:cs="Arial"/>
          <w:sz w:val="28"/>
          <w:szCs w:val="28"/>
        </w:rPr>
        <w:t>幼儿园的办学形式可以多种多样，包括（   ）等。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E239B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129E8AF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A全日制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AB61BE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B半日制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A27228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C定时制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5930CD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D走读制</w:t>
            </w:r>
          </w:p>
        </w:tc>
      </w:tr>
    </w:tbl>
    <w:p w14:paraId="339AFD1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33.幼儿园教育应当贯彻以下原则</w:t>
      </w:r>
      <w:r>
        <w:rPr>
          <w:rFonts w:hint="eastAsia" w:ascii="仿宋_GB2312" w:hAnsi="宋体" w:eastAsia="仿宋_GB2312" w:cs="Arial"/>
          <w:sz w:val="28"/>
          <w:szCs w:val="28"/>
        </w:rPr>
        <w:t>，包括</w:t>
      </w:r>
      <w:r>
        <w:rPr>
          <w:rFonts w:ascii="仿宋_GB2312" w:hAnsi="宋体" w:eastAsia="仿宋_GB2312" w:cs="Arial"/>
          <w:sz w:val="28"/>
          <w:szCs w:val="28"/>
        </w:rPr>
        <w:t>（   ）。</w:t>
      </w:r>
    </w:p>
    <w:p w14:paraId="021BC4D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A遵循幼儿身心发展规律</w:t>
      </w:r>
    </w:p>
    <w:p w14:paraId="3DFE013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B充分发挥各种教育手段的交互运用</w:t>
      </w:r>
    </w:p>
    <w:p w14:paraId="4FC941F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C以游戏为基本活动</w:t>
      </w:r>
    </w:p>
    <w:p w14:paraId="78021DA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D创设与教育相适应的良好环境</w:t>
      </w:r>
    </w:p>
    <w:p w14:paraId="05D053A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34.使幼儿体温暂时升高的因素，正确的是（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F916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31AB4A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A室温过高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368703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B运动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343DFC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C衣被过厚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90F16C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D感冒</w:t>
            </w:r>
          </w:p>
        </w:tc>
      </w:tr>
    </w:tbl>
    <w:p w14:paraId="2552B94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35.婴幼儿进餐环境要求</w:t>
      </w:r>
      <w:r>
        <w:rPr>
          <w:rFonts w:hint="eastAsia" w:ascii="仿宋_GB2312" w:hAnsi="宋体" w:eastAsia="仿宋_GB2312" w:cs="Arial"/>
          <w:sz w:val="28"/>
          <w:szCs w:val="28"/>
        </w:rPr>
        <w:t>具</w:t>
      </w:r>
      <w:r>
        <w:rPr>
          <w:rFonts w:ascii="仿宋_GB2312" w:hAnsi="宋体" w:eastAsia="仿宋_GB2312" w:cs="Arial"/>
          <w:sz w:val="28"/>
          <w:szCs w:val="28"/>
        </w:rPr>
        <w:t>有良好的</w:t>
      </w:r>
      <w:r>
        <w:rPr>
          <w:rFonts w:hint="eastAsia" w:ascii="仿宋_GB2312" w:hAnsi="宋体" w:eastAsia="仿宋_GB2312" w:cs="Arial"/>
          <w:sz w:val="28"/>
          <w:szCs w:val="28"/>
        </w:rPr>
        <w:t>物质</w:t>
      </w:r>
      <w:r>
        <w:rPr>
          <w:rFonts w:ascii="仿宋_GB2312" w:hAnsi="宋体" w:eastAsia="仿宋_GB2312" w:cs="Arial"/>
          <w:sz w:val="28"/>
          <w:szCs w:val="28"/>
        </w:rPr>
        <w:t>环境，具体地说有（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0023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17D90E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A场所适宜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570716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B桌椅高低适合婴幼儿身材</w:t>
            </w:r>
          </w:p>
        </w:tc>
      </w:tr>
      <w:tr w14:paraId="63256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952606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C餐具清洁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D1F658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D食物色、香、味俱全</w:t>
            </w:r>
          </w:p>
        </w:tc>
      </w:tr>
    </w:tbl>
    <w:p w14:paraId="3AD6CBD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36.防止或缓解婴幼儿咳嗽症状的有效措施是（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45C2F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9457C9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A创设良好的睡眠环境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B7C76F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B保证合理饮食</w:t>
            </w:r>
          </w:p>
        </w:tc>
      </w:tr>
      <w:tr w14:paraId="76A34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4148" w:type="dxa"/>
            <w:shd w:val="clear" w:color="auto" w:fill="auto"/>
            <w:noWrap w:val="0"/>
            <w:vAlign w:val="top"/>
          </w:tcPr>
          <w:p w14:paraId="58B1E77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C保证充足的水分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2ACAC1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D加强体育锻炼</w:t>
            </w:r>
          </w:p>
        </w:tc>
      </w:tr>
    </w:tbl>
    <w:p w14:paraId="0E8B934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37.保育员的主要职责有（   ）。</w:t>
      </w:r>
    </w:p>
    <w:p w14:paraId="3D278C1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A负责本班房舍、设各、环境的清洁卫生和消毒工作</w:t>
      </w:r>
    </w:p>
    <w:p w14:paraId="286B955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B创设良好的教育环境，合理组织教育内容，提供丰富的玩具和游戏材料，开展适宜的教育活动</w:t>
      </w:r>
    </w:p>
    <w:p w14:paraId="3E5FDC3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C在卫生保健人员和本班教师指导下，严格执行幼儿园安全、卫生保健制度</w:t>
      </w:r>
    </w:p>
    <w:p w14:paraId="0D4F56D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D妥善保管幼儿衣物和本班的设备、用具</w:t>
      </w:r>
    </w:p>
    <w:p w14:paraId="7C4E591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38.观察法是在活动中观察婴幼儿的（   ）等特征，了解其活动量的大小。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0A846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D9EF40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A脸色呼吸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B4FA80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B表情</w:t>
            </w:r>
          </w:p>
        </w:tc>
      </w:tr>
      <w:tr w14:paraId="06C8A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0E1792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C出汗状况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64D552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D动作的协调性</w:t>
            </w:r>
          </w:p>
        </w:tc>
      </w:tr>
    </w:tbl>
    <w:p w14:paraId="4877E24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39.学前儿童喜欢游戏的原因很多，这是由其（   ）</w:t>
      </w:r>
      <w:r>
        <w:rPr>
          <w:rFonts w:hint="eastAsia" w:ascii="仿宋_GB2312" w:hAnsi="宋体" w:eastAsia="仿宋_GB2312" w:cs="Arial"/>
          <w:sz w:val="28"/>
          <w:szCs w:val="28"/>
        </w:rPr>
        <w:t>等</w:t>
      </w:r>
      <w:r>
        <w:rPr>
          <w:rFonts w:ascii="仿宋_GB2312" w:hAnsi="宋体" w:eastAsia="仿宋_GB2312" w:cs="Arial"/>
          <w:sz w:val="28"/>
          <w:szCs w:val="28"/>
        </w:rPr>
        <w:t>方面决定的。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AE3B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684592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A其知识经验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FCA165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B身心发展的特点</w:t>
            </w:r>
          </w:p>
        </w:tc>
      </w:tr>
      <w:tr w14:paraId="7BB44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71AA5D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C游戏本身的特点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5559BE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D发展水平</w:t>
            </w:r>
          </w:p>
        </w:tc>
      </w:tr>
    </w:tbl>
    <w:p w14:paraId="0ABF75E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40.关于同伴交往的培养策略，说法正确的有（   ）。</w:t>
      </w:r>
    </w:p>
    <w:p w14:paraId="2D2B321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A应对不同的同伴交往类型进行有针对性培养</w:t>
      </w:r>
    </w:p>
    <w:p w14:paraId="51B1ABA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B注重家园共育人</w:t>
      </w:r>
    </w:p>
    <w:p w14:paraId="47186AA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C巧用游戏发展同伴关系</w:t>
      </w:r>
    </w:p>
    <w:p w14:paraId="4680CB3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D根据幼儿的情况，为幼儿指定玩伴</w:t>
      </w:r>
    </w:p>
    <w:p w14:paraId="63B5102D">
      <w:pPr>
        <w:spacing w:line="500" w:lineRule="exact"/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三、判断题（正确的请在括号里打“√”，错误打“×”。本大题共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22903D7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）41.《儿童权利公约》指出，缔约国应尊重儿童享有思想、信仰和宗教自由的权利。</w:t>
      </w:r>
    </w:p>
    <w:p w14:paraId="3E8F4EF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）42.班级教学计划由教师与保育员共同来制定。</w:t>
      </w:r>
    </w:p>
    <w:p w14:paraId="3575204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）43.在活动结束后，保育员要对自己在活动中的表现进行反思，为今后的教育工作提供依据。</w:t>
      </w:r>
    </w:p>
    <w:p w14:paraId="307F579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）44.幼儿剧烈运动后，要休息10-15分钟，再进食。</w:t>
      </w:r>
    </w:p>
    <w:p w14:paraId="361FFA0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）45.手足口病病人发病后1周内传染性最强。</w:t>
      </w:r>
    </w:p>
    <w:p w14:paraId="12AD068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）46.一旦患儿的呼吸、心跳发生严重障碍时，当务之急是立即送医院。</w:t>
      </w:r>
    </w:p>
    <w:p w14:paraId="74EC5BC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）47.每一位幼儿的模仿力都很强，他们是天生的模仿专家。教师、家长的一言一行都是幼儿追随的对象，针对幼儿的这一特点，老师应该反对幼儿机械模仿，着重培养幼儿的想象力和创造力。</w:t>
      </w:r>
    </w:p>
    <w:p w14:paraId="020E088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）48.指导学前儿童自由游戏应做到尊重儿童游戏的自主性；认真观察儿童的游戏，了解儿童游戏的真实情况，合理地参与游戏，为</w:t>
      </w:r>
      <w:r>
        <w:rPr>
          <w:rFonts w:hint="eastAsia" w:ascii="仿宋_GB2312" w:hAnsi="宋体" w:eastAsia="仿宋_GB2312" w:cs="Arial"/>
          <w:sz w:val="28"/>
          <w:szCs w:val="28"/>
        </w:rPr>
        <w:t>儿童</w:t>
      </w:r>
      <w:r>
        <w:rPr>
          <w:rFonts w:ascii="仿宋_GB2312" w:hAnsi="宋体" w:eastAsia="仿宋_GB2312" w:cs="Arial"/>
          <w:sz w:val="28"/>
          <w:szCs w:val="28"/>
        </w:rPr>
        <w:t>顺利开展游戏提供支持。</w:t>
      </w:r>
    </w:p>
    <w:p w14:paraId="40AAAF3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）49.2-5岁时，儿童词汇扩展的最快，对口头语言模仿力最强，是最适合进行语言教育的时期。</w:t>
      </w:r>
    </w:p>
    <w:p w14:paraId="0B82342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）50.在幼儿园中，应该以游戏为主</w:t>
      </w:r>
      <w:r>
        <w:rPr>
          <w:rFonts w:hint="eastAsia" w:ascii="仿宋_GB2312" w:hAnsi="宋体" w:eastAsia="仿宋_GB2312" w:cs="Arial"/>
          <w:sz w:val="28"/>
          <w:szCs w:val="28"/>
        </w:rPr>
        <w:t>要</w:t>
      </w:r>
      <w:r>
        <w:rPr>
          <w:rFonts w:ascii="仿宋_GB2312" w:hAnsi="宋体" w:eastAsia="仿宋_GB2312" w:cs="Arial"/>
          <w:sz w:val="28"/>
          <w:szCs w:val="28"/>
        </w:rPr>
        <w:t>活动。</w:t>
      </w:r>
    </w:p>
    <w:p w14:paraId="6E2D587B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ascii="仿宋_GB2312" w:hAnsi="宋体" w:eastAsia="仿宋_GB2312" w:cs="Arial"/>
          <w:sz w:val="28"/>
          <w:szCs w:val="28"/>
        </w:rPr>
        <w:br w:type="page"/>
      </w: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6D1F77B5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66288EE9">
      <w:pPr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客观题）</w:t>
      </w:r>
    </w:p>
    <w:p w14:paraId="382B427B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1.试卷序号：第04卷</w:t>
      </w:r>
    </w:p>
    <w:p w14:paraId="23A2B743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一、单项选择题（在下列每小题列出的四个选项中只有一个是正确的，请将其代码填在括号内。错选、多选、未选均不得分。本大题共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30</w:t>
      </w:r>
      <w:r>
        <w:rPr>
          <w:rFonts w:hint="eastAsia" w:ascii="仿宋_GB2312" w:hAnsi="宋体" w:eastAsia="仿宋_GB2312" w:cs="Arial"/>
          <w:sz w:val="28"/>
          <w:szCs w:val="28"/>
        </w:rPr>
        <w:t>小题）</w:t>
      </w:r>
    </w:p>
    <w:p w14:paraId="6E3F32C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1.保育员在工作时，要做好两件事，一是培养婴幼儿的道德品质，二是（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2ED7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960179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A增强婴幼儿道德认识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11604A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B落实婴幼儿道德行为</w:t>
            </w:r>
          </w:p>
        </w:tc>
      </w:tr>
      <w:tr w14:paraId="3EC1B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0CD21F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C培养婴幼儿道德情感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75F512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D提高婴幼儿道德水平</w:t>
            </w:r>
          </w:p>
        </w:tc>
      </w:tr>
    </w:tbl>
    <w:p w14:paraId="17BFE6A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2.下列选项不符合《儿童权利公约》的是（   ）。</w:t>
      </w:r>
    </w:p>
    <w:p w14:paraId="4317B84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A幼儿拥有宗教信仰自由 </w:t>
      </w:r>
    </w:p>
    <w:p w14:paraId="190C2165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B教师可以区别对待幼儿</w:t>
      </w:r>
    </w:p>
    <w:p w14:paraId="474023A6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C幼儿拥有发表言论自由</w:t>
      </w:r>
    </w:p>
    <w:p w14:paraId="3CCFE27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D最大限度确保幼儿发展</w:t>
      </w:r>
    </w:p>
    <w:p w14:paraId="2BB5950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3.平时嗓门很大的小强，在回答老师问题时声音却很低，老师批评说：“声音这么小，难道你是老鼠吗？”话音刚落，全班幼儿哄堂大笑。该老师的做法（   ）。</w:t>
      </w:r>
    </w:p>
    <w:p w14:paraId="4B38823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A合理，有助于促进幼儿自主学习</w:t>
      </w:r>
    </w:p>
    <w:p w14:paraId="143D6F2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B合理，有助于激发幼儿主动反思</w:t>
      </w:r>
    </w:p>
    <w:p w14:paraId="4E413C7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C不合理，没有体现对幼儿的尊重</w:t>
      </w:r>
    </w:p>
    <w:p w14:paraId="319EBE9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D不合理，歧视幼儿的生理缺陷</w:t>
      </w:r>
    </w:p>
    <w:p w14:paraId="469A62F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4.幼儿园大班人数一般不超过（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108C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397D756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A 20人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72AE68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 25人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3127C6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  C 30人   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33291A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D35人</w:t>
            </w:r>
          </w:p>
        </w:tc>
      </w:tr>
    </w:tbl>
    <w:p w14:paraId="3F91394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5.（   ）中赋予了保育员明确的角色定位，“保育员也是教育工作者，其行为同样对幼儿具有潜移默化的影响。保育员应结合生活中的各个环节实施教育，与教师密切配合，引导幼儿健康发展”。</w:t>
      </w:r>
    </w:p>
    <w:p w14:paraId="5B780CE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A《幼儿园工作规程》                 </w:t>
      </w:r>
    </w:p>
    <w:p w14:paraId="7448EC9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B《教师法》   </w:t>
      </w:r>
    </w:p>
    <w:p w14:paraId="00E0957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C《幼儿园教育指导纲要（试行）》     </w:t>
      </w:r>
    </w:p>
    <w:p w14:paraId="3A1CE41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D《教育法》</w:t>
      </w:r>
    </w:p>
    <w:p w14:paraId="736325F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6.《幼儿园工作规程》指出，幼儿园需要每隔（   ）对幼儿进行一次体检。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52EA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17B58E9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A3个月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AC58A4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B6个月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FD35BC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C1年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8CD7DF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D1.5年</w:t>
            </w:r>
          </w:p>
        </w:tc>
      </w:tr>
    </w:tbl>
    <w:p w14:paraId="230D5ED8">
      <w:pPr>
        <w:spacing w:line="500" w:lineRule="exact"/>
        <w:rPr>
          <w:rFonts w:hint="eastAsia"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7.《幼儿园工作规程》指出，幼儿正餐间隔时间不得少于（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33B6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7B649A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A1小时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FC8A25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 xml:space="preserve">B2小时  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61FCFE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C3.5-4小时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248EE8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D4-5小时</w:t>
            </w:r>
          </w:p>
        </w:tc>
      </w:tr>
    </w:tbl>
    <w:p w14:paraId="20A8849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8.《3-6岁儿童学习与发展指南》指出：幼儿的发展是一个持续的、渐进的过程，同时也表现出一定的（   ）特征。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A854E09">
        <w:tc>
          <w:tcPr>
            <w:tcW w:w="2074" w:type="dxa"/>
            <w:shd w:val="clear" w:color="auto" w:fill="auto"/>
            <w:noWrap w:val="0"/>
            <w:vAlign w:val="top"/>
          </w:tcPr>
          <w:p w14:paraId="0F5AA06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A发展性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BC0DC5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B阶段性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A58CC1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C递进性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58618A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D自主性</w:t>
            </w:r>
          </w:p>
        </w:tc>
      </w:tr>
    </w:tbl>
    <w:p w14:paraId="7C5687D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9.能熟练使用筷子，并能沿轮廓线剪出曲线构成的简单图形，边线吻合且平滑。这是（   ）年龄段的教育发展目标。</w:t>
      </w:r>
    </w:p>
    <w:p w14:paraId="05D47A02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 0-1岁        B 1-2岁        C3-4岁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 </w:t>
      </w:r>
      <w:r>
        <w:rPr>
          <w:rFonts w:ascii="仿宋_GB2312" w:hAnsi="宋体" w:eastAsia="仿宋_GB2312" w:cs="Arial"/>
          <w:sz w:val="28"/>
          <w:szCs w:val="28"/>
        </w:rPr>
        <w:t xml:space="preserve">       D 5-6岁</w:t>
      </w:r>
    </w:p>
    <w:p w14:paraId="43B14BC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10.幼儿膳食中三大产热营养素要保持合适的比例，其中糖类供给的热能，应占总热能的比例是（   ）。</w:t>
      </w:r>
    </w:p>
    <w:p w14:paraId="165F762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 12-15%      B 25-30%      C 35-50%     D 55-60%</w:t>
      </w:r>
    </w:p>
    <w:p w14:paraId="3E91C3B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11.对于幼儿来说，鱼肉理想的制作方法是（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367C1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542DD9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A碎末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3F516F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B去刺、小丁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640EC0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C大块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529EB3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D肉泥</w:t>
            </w:r>
          </w:p>
        </w:tc>
      </w:tr>
    </w:tbl>
    <w:p w14:paraId="6213785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12.国际上判别幼儿多动症使用最普遍的一种量表是（   ）。</w:t>
      </w:r>
    </w:p>
    <w:p w14:paraId="216DB20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A儿童多动症评分量表</w:t>
      </w:r>
    </w:p>
    <w:p w14:paraId="6CE06DA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B多动症诊断标准量表</w:t>
      </w:r>
    </w:p>
    <w:p w14:paraId="142154B6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C康纳多动症评分量表</w:t>
      </w:r>
    </w:p>
    <w:p w14:paraId="4DD5489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D皮亚杰多动症评分量表</w:t>
      </w:r>
    </w:p>
    <w:p w14:paraId="47B4716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13.幼儿发生鼻出血时，可临时采取填塞止血法。以下做法正确的是（   ）。</w:t>
      </w:r>
    </w:p>
    <w:p w14:paraId="3DDD55D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A用酒精棉花填塞</w:t>
      </w:r>
    </w:p>
    <w:p w14:paraId="549DABE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B用清洁、干燥棉花填塞</w:t>
      </w:r>
    </w:p>
    <w:p w14:paraId="3C6429D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C用草灰敷入鼻内</w:t>
      </w:r>
    </w:p>
    <w:p w14:paraId="7116373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D用墨汁敷入鼻内</w:t>
      </w:r>
    </w:p>
    <w:p w14:paraId="6E636ED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14.幼儿神经系统的兴奋性开始逐渐降低的时间段是（   ）。</w:t>
      </w:r>
    </w:p>
    <w:p w14:paraId="673C7F0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A上午7—10时                 B上午9—10时</w:t>
      </w:r>
    </w:p>
    <w:p w14:paraId="534522FD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C上午10—11时                D上午11—12时</w:t>
      </w:r>
    </w:p>
    <w:p w14:paraId="167A564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15.有的幼儿先会说话，后会走路，有的幼儿先会走，后会说，有的好动，有的文静。这说明幼儿的生长发育具有的特点是（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06D4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548970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A发育不均衡性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B868A7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B个体差异性</w:t>
            </w:r>
          </w:p>
        </w:tc>
      </w:tr>
      <w:tr w14:paraId="55EA3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CDB670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C阶段性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96726B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D程序性</w:t>
            </w:r>
          </w:p>
        </w:tc>
      </w:tr>
    </w:tbl>
    <w:p w14:paraId="66BB7336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16.幼儿进行日光浴后，用温水冲洗前，应让幼儿休息（   ）。</w:t>
      </w:r>
    </w:p>
    <w:p w14:paraId="5087914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A1—2分钟                    B3—5 分钟</w:t>
      </w:r>
    </w:p>
    <w:p w14:paraId="441D71D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C10—15 分钟                 D15—20分钟</w:t>
      </w:r>
    </w:p>
    <w:p w14:paraId="568A3C6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17.幼儿园门把、水龙头消毒，常规次数是（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5BFD4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A667BA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A每小时一次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6FF506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B每天一次</w:t>
            </w:r>
          </w:p>
        </w:tc>
      </w:tr>
      <w:tr w14:paraId="3400F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366584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C每周一次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5A4259F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D每月一次</w:t>
            </w:r>
          </w:p>
        </w:tc>
      </w:tr>
    </w:tbl>
    <w:p w14:paraId="60EA7C2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18.幼儿入园后每季度要进行检查测量的是（   ）。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8D9A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54642D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A全面健康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5607C8D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B口腔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6D3398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C视力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66ABEF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D体重</w:t>
            </w:r>
          </w:p>
        </w:tc>
      </w:tr>
    </w:tbl>
    <w:p w14:paraId="283C019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19.建筑工人根据图纸建筑大楼是（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FA73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1512998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A有意想象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68012EF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B无意想象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15F5E5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C创造想象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FC5E6F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D再造想象</w:t>
            </w:r>
          </w:p>
        </w:tc>
      </w:tr>
    </w:tbl>
    <w:p w14:paraId="610D71D2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20.幼小衔接工作的任务是使儿童能够尽快地适应新生活和（   ）。</w:t>
      </w:r>
    </w:p>
    <w:p w14:paraId="445E20A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A培养幼儿的学习兴趣</w:t>
      </w:r>
    </w:p>
    <w:p w14:paraId="3273B545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B喜欢上学</w:t>
      </w:r>
    </w:p>
    <w:p w14:paraId="16730988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C为幼儿的终身发展服务</w:t>
      </w:r>
    </w:p>
    <w:p w14:paraId="47EA99A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D提高幼儿的学习成绩</w:t>
      </w:r>
    </w:p>
    <w:p w14:paraId="519F01F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21.当教师以“病人”身份进入小医院时，有六位小医生同时上前询问病情，每位幼儿都为教师积极的看病打针，结果教师最后一共被打了六针。对于这种游戏行为理解最恰当的是（   ）。</w:t>
      </w:r>
    </w:p>
    <w:p w14:paraId="47FD6BD6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A过于重视教师身份</w:t>
      </w:r>
    </w:p>
    <w:p w14:paraId="478851F8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B角色游戏呈现合作游戏的特点</w:t>
      </w:r>
    </w:p>
    <w:p w14:paraId="325D341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C在游戏角色中定位出现混乱</w:t>
      </w:r>
    </w:p>
    <w:p w14:paraId="4AEB96C0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D角色游戏呈现平行游戏的特点</w:t>
      </w:r>
    </w:p>
    <w:p w14:paraId="33C9E5B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22.幼儿园的教育计划按范围分可分为：全园教育计划、各年龄班教育计划</w:t>
      </w:r>
      <w:r>
        <w:rPr>
          <w:rFonts w:hint="eastAsia" w:ascii="仿宋_GB2312" w:hAnsi="宋体" w:eastAsia="仿宋_GB2312" w:cs="Arial"/>
          <w:sz w:val="28"/>
          <w:szCs w:val="28"/>
        </w:rPr>
        <w:t>、</w:t>
      </w:r>
      <w:r>
        <w:rPr>
          <w:rFonts w:ascii="仿宋_GB2312" w:hAnsi="宋体" w:eastAsia="仿宋_GB2312" w:cs="Arial"/>
          <w:sz w:val="28"/>
          <w:szCs w:val="28"/>
        </w:rPr>
        <w:t>本班教育计划、小组教育计划、（   ）等。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44B9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A3A81F2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A个人教育计划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BD0197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B周教育计划</w:t>
            </w:r>
          </w:p>
        </w:tc>
      </w:tr>
      <w:tr w14:paraId="72005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687BE4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C学年教育计划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317F41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D学期教育计划</w:t>
            </w:r>
          </w:p>
        </w:tc>
      </w:tr>
    </w:tbl>
    <w:p w14:paraId="0212CA2D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23.幼儿园教育活动的最终目的是（   ）。</w:t>
      </w:r>
    </w:p>
    <w:p w14:paraId="4242548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A促进幼儿全面和谐发展</w:t>
      </w:r>
    </w:p>
    <w:p w14:paraId="39B6D725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B帮助幼儿学习各项技能</w:t>
      </w:r>
    </w:p>
    <w:p w14:paraId="43CAE9E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C促进幼儿智力发展</w:t>
      </w:r>
    </w:p>
    <w:p w14:paraId="1F260EDB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D促进幼儿身体成长</w:t>
      </w:r>
    </w:p>
    <w:p w14:paraId="71CE71E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24.明明在建构区进行游戏时，总是和旁边的幼儿搭建一样的东西，并且和同伴的交往很少。根据案例可以看出明明所在的年龄班是（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C2B8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0486F3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A小班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80094D1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B中班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1EF58D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C大班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C1FBA7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D学前班</w:t>
            </w:r>
          </w:p>
        </w:tc>
      </w:tr>
    </w:tbl>
    <w:p w14:paraId="1542F36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25.幼儿往往具有较强的冲动性和攻击性，很少懂得换位思考，对人缺乏热心及关心，对事缺乏兴趣和热情，父母教养方式最有可能是（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2AF3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7892814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A民主型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BBBAED9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B专制型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B32BBA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C放纵型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464A5C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D忽视型</w:t>
            </w:r>
          </w:p>
        </w:tc>
      </w:tr>
    </w:tbl>
    <w:p w14:paraId="4CA85CD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26.关于亲子依恋，以下说法正确的是（   ）。</w:t>
      </w:r>
    </w:p>
    <w:p w14:paraId="0CD99112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A亲子依恋关系的形成基于血缘关系</w:t>
      </w:r>
    </w:p>
    <w:p w14:paraId="55654C7E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B亲子依恋大约在3-6岁之间形成</w:t>
      </w:r>
    </w:p>
    <w:p w14:paraId="10E6B2B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C亲子依恋类型不可改变</w:t>
      </w:r>
    </w:p>
    <w:p w14:paraId="10A4A23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D亲子依恋关系只存在幼儿期</w:t>
      </w:r>
    </w:p>
    <w:p w14:paraId="3423036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27.“3岁看大，7岁看老”，反映了儿童心理发展的（   ）。</w:t>
      </w:r>
      <w:r>
        <w:rPr>
          <w:rFonts w:ascii="仿宋_GB2312" w:hAnsi="宋体" w:eastAsia="仿宋_GB2312" w:cs="Arial"/>
          <w:sz w:val="28"/>
          <w:szCs w:val="28"/>
        </w:rPr>
        <w:tab/>
      </w:r>
      <w:r>
        <w:rPr>
          <w:rFonts w:ascii="仿宋_GB2312" w:hAnsi="宋体" w:eastAsia="仿宋_GB2312" w:cs="Arial"/>
          <w:sz w:val="28"/>
          <w:szCs w:val="28"/>
        </w:rPr>
        <w:t>A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76431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18727A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稳定性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6D54C2A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B整体性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9E0C0D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C社会性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7154A4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D个别性</w:t>
            </w:r>
          </w:p>
        </w:tc>
      </w:tr>
    </w:tbl>
    <w:p w14:paraId="0C7ED9C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28.儿童自我意识萌芽的重要标志是（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BEF44B0">
        <w:tc>
          <w:tcPr>
            <w:tcW w:w="4148" w:type="dxa"/>
            <w:shd w:val="clear" w:color="auto" w:fill="auto"/>
            <w:noWrap w:val="0"/>
            <w:vAlign w:val="top"/>
          </w:tcPr>
          <w:p w14:paraId="1165C56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A会叫“ma-ma”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F86CED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B出现思维</w:t>
            </w:r>
          </w:p>
        </w:tc>
      </w:tr>
      <w:tr w14:paraId="16E34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CAD8A1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C会认五官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7A5148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D用“我”来称呼自己</w:t>
            </w:r>
          </w:p>
        </w:tc>
      </w:tr>
    </w:tbl>
    <w:p w14:paraId="3C82C8F5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29.儿童“自我中心”现象比较突出的阶段是（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AD2A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3E3607A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A感知运动阶段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B0A0AE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B前运算阶段</w:t>
            </w:r>
          </w:p>
        </w:tc>
      </w:tr>
      <w:tr w14:paraId="0D12D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76D46CF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C具体运算阶段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AFDF30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D形式运算阶段</w:t>
            </w:r>
          </w:p>
        </w:tc>
      </w:tr>
    </w:tbl>
    <w:p w14:paraId="1671793C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30.皮亚杰证明幼儿具有自我中心主义倾向的著名实验是（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735B62A">
        <w:tc>
          <w:tcPr>
            <w:tcW w:w="4148" w:type="dxa"/>
            <w:shd w:val="clear" w:color="auto" w:fill="auto"/>
            <w:noWrap w:val="0"/>
            <w:vAlign w:val="top"/>
          </w:tcPr>
          <w:p w14:paraId="6AA51DC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A三山实验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09F6FE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B液体守恒实验</w:t>
            </w:r>
          </w:p>
        </w:tc>
      </w:tr>
      <w:tr w14:paraId="68D5E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1051A3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C宝宝玩偶实验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4F903E6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D视崖实验</w:t>
            </w:r>
          </w:p>
        </w:tc>
      </w:tr>
    </w:tbl>
    <w:p w14:paraId="628D1698">
      <w:pPr>
        <w:spacing w:line="500" w:lineRule="exact"/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二、多项选择题（请将每题正确答案的代码填在括号内，错选、多选、少选、未选均不得分。本大题共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5821D5D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31.如何维护幼儿园工作者良好品质（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F918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C1C41E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A保持积极乐观心态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086380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B正确看待不足失败</w:t>
            </w:r>
          </w:p>
        </w:tc>
      </w:tr>
      <w:tr w14:paraId="05552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4678DD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C建立良好人际关系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A2E50E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D培养自己良好个性</w:t>
            </w:r>
          </w:p>
        </w:tc>
      </w:tr>
    </w:tbl>
    <w:p w14:paraId="36FE8BD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32.“三浴”活动主要指（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9270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7D94611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A光浴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6A3FB66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B水浴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A2CC31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C空气浴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F3D73F5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D淋浴</w:t>
            </w:r>
          </w:p>
        </w:tc>
      </w:tr>
    </w:tbl>
    <w:p w14:paraId="21A6FD86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33.《幼儿园工作规程》规定：幼儿园应当（   ）。</w:t>
      </w:r>
    </w:p>
    <w:p w14:paraId="5AC674A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A每年体检一次       </w:t>
      </w:r>
    </w:p>
    <w:p w14:paraId="32717D9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B每半年测身高、视力一次</w:t>
      </w:r>
    </w:p>
    <w:p w14:paraId="6C351388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C每季度量体重一次    </w:t>
      </w:r>
    </w:p>
    <w:p w14:paraId="045590BD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D注意幼儿口腔卫生，保护幼儿视力              </w:t>
      </w:r>
    </w:p>
    <w:p w14:paraId="544EC9B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34.幼儿较易缺乏的无机盐除钙、磷外，还有（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3388A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E3808E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A铜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8D77A1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B碘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4C04D1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C铁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49D6673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D锌</w:t>
            </w:r>
          </w:p>
        </w:tc>
      </w:tr>
    </w:tbl>
    <w:p w14:paraId="0AAAB70B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35.以下含优质蛋白质较丰富的食物有（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B0EA9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76BDD0B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A肉类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C06390D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B蔬果</w:t>
            </w:r>
          </w:p>
        </w:tc>
      </w:tr>
      <w:tr w14:paraId="4E9B64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DD376F0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C鱼类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8CBDD04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D豆类及其制品</w:t>
            </w:r>
          </w:p>
        </w:tc>
      </w:tr>
    </w:tbl>
    <w:p w14:paraId="38984B0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36.某园中班发生一例甲型肝炎患儿，该园应立即采取的措施有（   ）。</w:t>
      </w:r>
    </w:p>
    <w:p w14:paraId="081FCD7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A隔离患儿</w:t>
      </w:r>
    </w:p>
    <w:p w14:paraId="66A22B5E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B密切接触者进行医学观察30天</w:t>
      </w:r>
    </w:p>
    <w:p w14:paraId="64F9C92B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C对患儿使用过的玩具、食具进行消毒</w:t>
      </w:r>
    </w:p>
    <w:p w14:paraId="78C07BF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D可用板蓝根冲剂预防</w:t>
      </w:r>
    </w:p>
    <w:p w14:paraId="45947C2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37.关于游戏活动的玩具或材料，下列说法错误的是（   ）。</w:t>
      </w:r>
      <w:r>
        <w:rPr>
          <w:rFonts w:ascii="仿宋_GB2312" w:hAnsi="宋体" w:eastAsia="仿宋_GB2312" w:cs="Arial"/>
          <w:sz w:val="28"/>
          <w:szCs w:val="28"/>
        </w:rPr>
        <w:tab/>
      </w:r>
    </w:p>
    <w:p w14:paraId="6448ED0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A高结构化的材料更适合年长幼儿在游戏中使用</w:t>
      </w:r>
    </w:p>
    <w:p w14:paraId="71F7819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B未成型玩具在游戏中的功能比较固定，玩法单一</w:t>
      </w:r>
    </w:p>
    <w:p w14:paraId="7788BDD2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C低结构化的游戏材料更能引发幼儿在玩法上的创新</w:t>
      </w:r>
    </w:p>
    <w:p w14:paraId="5A594F8B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D成型玩具完全不能激发幼儿游戏的兴趣和愿望</w:t>
      </w:r>
    </w:p>
    <w:p w14:paraId="082CF12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38.关于幼儿园与小学的衔接，以下说法正确的是（   ）。</w:t>
      </w:r>
    </w:p>
    <w:p w14:paraId="2186F3D2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A幼小衔接应该从小班就开始进行</w:t>
      </w:r>
    </w:p>
    <w:p w14:paraId="5397C9F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B幼小衔接只在大班进行</w:t>
      </w:r>
    </w:p>
    <w:p w14:paraId="0F0BBC2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C幼儿园与小学的衔接主要是指在幼儿园提前学习小学的知识</w:t>
      </w:r>
    </w:p>
    <w:p w14:paraId="6F713BF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D幼儿园应该培养幼儿向往入小学的情感，激发良好的入学动机和学习态度</w:t>
      </w:r>
    </w:p>
    <w:p w14:paraId="428DD360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39.同伴交往中，“社会处境不利”儿童是指（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5CE68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F999B64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A受欢迎型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888C03D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B被拒绝型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8D51D9E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C被忽视型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387A038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D一般型</w:t>
            </w:r>
          </w:p>
        </w:tc>
      </w:tr>
    </w:tbl>
    <w:p w14:paraId="0B27ECC9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40.以下属于学前儿童气质发展特点的是（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B7CC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D8DE4B9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A个别性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13DF77F">
            <w:pPr>
              <w:spacing w:line="500" w:lineRule="exact"/>
              <w:rPr>
                <w:rFonts w:hint="eastAsia"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B可变性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EFEA4FC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C相对稳定性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3A53B47">
            <w:pPr>
              <w:spacing w:line="500" w:lineRule="exact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D复杂性</w:t>
            </w:r>
          </w:p>
        </w:tc>
      </w:tr>
    </w:tbl>
    <w:p w14:paraId="4E52F22E">
      <w:pPr>
        <w:spacing w:line="500" w:lineRule="exact"/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三、判断题（正确的请在括号里打“√”，错误打“×”。本大题共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49F0DB51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）41.“为人师表”作为教师行为规范，这是由教师职业道德的示范性决定的。</w:t>
      </w:r>
    </w:p>
    <w:p w14:paraId="5CEF823A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）42.凡具有中华人民共和国国籍的适龄儿童、少年，不分性别、民族、种族等，依法享有平等接受义务教育的权利。</w:t>
      </w:r>
    </w:p>
    <w:p w14:paraId="7B85EC8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）43.幼儿园教育应以游戏为基本活动，保教并重。</w:t>
      </w:r>
    </w:p>
    <w:p w14:paraId="41FF31F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）44.婴幼儿常常皮下出血，牙龈出血，是由于缺乏维生素A所致。</w:t>
      </w:r>
    </w:p>
    <w:p w14:paraId="44F204A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）45.晨检中的“一摸”是指摸额头、颌下、腮部。</w:t>
      </w:r>
    </w:p>
    <w:p w14:paraId="617C9963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）46.幼儿误服毒物后，催吐法是排除胃内毒物简便而有效的方法。</w:t>
      </w:r>
    </w:p>
    <w:p w14:paraId="21DD33A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）47.艾宾浩斯遗忘曲线认为</w:t>
      </w:r>
      <w:r>
        <w:rPr>
          <w:rFonts w:hint="eastAsia" w:ascii="仿宋_GB2312" w:hAnsi="宋体" w:eastAsia="仿宋_GB2312" w:cs="Arial"/>
          <w:sz w:val="28"/>
          <w:szCs w:val="28"/>
        </w:rPr>
        <w:t>：</w:t>
      </w:r>
      <w:r>
        <w:rPr>
          <w:rFonts w:ascii="仿宋_GB2312" w:hAnsi="宋体" w:eastAsia="仿宋_GB2312" w:cs="Arial"/>
          <w:sz w:val="28"/>
          <w:szCs w:val="28"/>
        </w:rPr>
        <w:t>遗忘进程是不均衡的，即先慢后快。</w:t>
      </w:r>
    </w:p>
    <w:p w14:paraId="45CD67C4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）48.幼儿园教师与幼儿之间的沟通主要是言语沟通，非言语沟通很少。</w:t>
      </w:r>
    </w:p>
    <w:p w14:paraId="767DF6CF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）49.同伴交往在幼儿发展和社会适应中具有成人无法替代的重要作用。</w:t>
      </w:r>
    </w:p>
    <w:p w14:paraId="3FCCB507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）50.在学前儿童自我体验的产生过程中，成人的暗示起着重要作用，年龄越大表现越明显。</w:t>
      </w:r>
    </w:p>
    <w:p w14:paraId="4B9FC549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ascii="仿宋_GB2312" w:hAnsi="宋体" w:eastAsia="仿宋_GB2312" w:cs="Arial"/>
          <w:sz w:val="28"/>
          <w:szCs w:val="28"/>
        </w:rPr>
        <w:br w:type="page"/>
      </w: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1B9D1C45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3361262D">
      <w:pPr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客观题）</w:t>
      </w:r>
    </w:p>
    <w:p w14:paraId="422699B2">
      <w:pPr>
        <w:spacing w:line="500" w:lineRule="exact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1.试卷序号：第05卷</w:t>
      </w:r>
    </w:p>
    <w:p w14:paraId="3FA549D2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一、单项选择题（在下列每小题列出的四个选项中只有一个是正确的，请将其代码填在括号内。错选、多选、未选均不得分。本大题共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30</w:t>
      </w:r>
      <w:r>
        <w:rPr>
          <w:rFonts w:hint="eastAsia" w:ascii="仿宋_GB2312" w:hAnsi="宋体" w:eastAsia="仿宋_GB2312" w:cs="Arial"/>
          <w:sz w:val="28"/>
          <w:szCs w:val="28"/>
        </w:rPr>
        <w:t>小题）</w:t>
      </w:r>
    </w:p>
    <w:p w14:paraId="27FD6BF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1.每次活动前，王老师都会组织幼儿做“请你跟我这样做”的游戏，每次动作都一样，幼儿感觉有些乏味。这天王老师又做这个游戏，她热情地说：“请你跟我这样做。”小英突然冒出一声：“不想跟你这样做。”全班幼儿哄堂大笑。对此，王老师恰当的做法是（   ）。A停止游戏，直接进入其它活动环节   </w:t>
      </w:r>
    </w:p>
    <w:p w14:paraId="7B53BC3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B停止游戏，批评该幼儿扰乱秩序   </w:t>
      </w:r>
    </w:p>
    <w:p w14:paraId="3466EB2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C继续游戏，对小朋友的捣乱声音不予理睬  </w:t>
      </w:r>
    </w:p>
    <w:p w14:paraId="5E6DB78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D继续游戏，依据小朋友兴趣调整游戏动作</w:t>
      </w:r>
    </w:p>
    <w:p w14:paraId="4642067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2.李老师与大班幼儿面对面自由地坐在塑胶地上。李老师对幼儿说，请你们想一个办法到老师面前来。乐乐想到了前滚翻，动作不怎么标准，整到了一边。对此，李老师恰当的说法是（   ）。</w:t>
      </w:r>
    </w:p>
    <w:p w14:paraId="35129B3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A动作不标准，重新做一遍</w:t>
      </w:r>
    </w:p>
    <w:p w14:paraId="761AFC5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B乐乐的想法真奇妙，要注意安全</w:t>
      </w:r>
    </w:p>
    <w:p w14:paraId="6BFDCA9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C这样不好，会踢到旁边的小朋友</w:t>
      </w:r>
    </w:p>
    <w:p w14:paraId="2253C72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D乐乐真勇敢，大家要向他学习</w:t>
      </w:r>
    </w:p>
    <w:p w14:paraId="4719493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3.教师王某带领幼儿参加户外活动，王某时不时叮嘱幼儿注意安全、彼此保持适当距离。可是淘气的天天还是将文文推倒在地，对文文所受伤害应该承担主要赔偿责任的是（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2E12A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71BB990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A幼儿园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48CFD5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B天天的法定监护人</w:t>
            </w:r>
          </w:p>
        </w:tc>
      </w:tr>
      <w:tr w14:paraId="108CD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3BD3532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C王某</w:t>
            </w: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top"/>
          </w:tcPr>
          <w:p w14:paraId="43921F9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D雯雯的法定监护</w:t>
            </w:r>
          </w:p>
        </w:tc>
      </w:tr>
    </w:tbl>
    <w:p w14:paraId="16140C2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4.自由活动时，幼儿三五成群的在沙坑里玩耍，只有杰杰孤零零地站在旁边，一动不动。对此，老师恰当的做法是（   ）。</w:t>
      </w:r>
    </w:p>
    <w:p w14:paraId="565D415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A询问杰杰不与大家玩的原因</w:t>
      </w:r>
    </w:p>
    <w:p w14:paraId="2CB6281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B只关注其他孩子，不理会杰杰</w:t>
      </w:r>
    </w:p>
    <w:p w14:paraId="1F125DF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C告诉杰杰可以自己一个人玩</w:t>
      </w:r>
    </w:p>
    <w:p w14:paraId="0AA86F9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D要求杰杰过去与大家一起玩</w:t>
      </w:r>
    </w:p>
    <w:p w14:paraId="3430705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5.“雀朦眼”(即夜盲症)的病因是体内缺乏（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19B0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7F183E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A维生素A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1D2DEE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B维生素B族</w:t>
            </w:r>
          </w:p>
        </w:tc>
      </w:tr>
      <w:tr w14:paraId="7032B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5BC9D4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C维生素C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90DC59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D维生素D</w:t>
            </w:r>
          </w:p>
        </w:tc>
      </w:tr>
    </w:tbl>
    <w:p w14:paraId="58B2784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6.幼儿园放学时，萌萌的父亲临时有事，便委托其同事王某到园接萌萌。张老师在与萌萌的父亲通话确认无误后，同意王某将萌萌接走。张老师的做法（   ）。</w:t>
      </w:r>
    </w:p>
    <w:p w14:paraId="64CC517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A正确。家长的同事可以代替接送</w:t>
      </w:r>
    </w:p>
    <w:p w14:paraId="669F3B0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B正确。教师应该核对接送人的身份   </w:t>
      </w:r>
    </w:p>
    <w:p w14:paraId="1220A10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C不正确。应该征得萌萌的同意</w:t>
      </w:r>
    </w:p>
    <w:p w14:paraId="768D11F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D不正确。幼儿只能由其监护人接送</w:t>
      </w:r>
    </w:p>
    <w:p w14:paraId="4C0E2F7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7.下列选项中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属于5-6岁幼儿基本生活自理能力方面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应具有的能力是（   ）。</w:t>
      </w:r>
    </w:p>
    <w:p w14:paraId="5233191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A能将玩具和图书放回原处 </w:t>
      </w:r>
    </w:p>
    <w:p w14:paraId="6275266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B能整理自己的物品</w:t>
      </w:r>
    </w:p>
    <w:p w14:paraId="331BE74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C能自己穿脱衣服、鞋袜、扣纽扣        </w:t>
      </w:r>
    </w:p>
    <w:p w14:paraId="3DAF0C3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D会自己系鞋带</w:t>
      </w:r>
    </w:p>
    <w:p w14:paraId="3249B63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8.当幼儿在欣赏艺术作品</w:t>
      </w:r>
      <w:r>
        <w:rPr>
          <w:rFonts w:hint="eastAsia" w:ascii="仿宋_GB2312" w:hAnsi="宋体" w:eastAsia="仿宋_GB2312" w:cs="Arial"/>
          <w:sz w:val="28"/>
          <w:szCs w:val="28"/>
        </w:rPr>
        <w:t>，表现出</w:t>
      </w:r>
      <w:r>
        <w:rPr>
          <w:rFonts w:ascii="仿宋_GB2312" w:hAnsi="宋体" w:eastAsia="仿宋_GB2312" w:cs="Arial"/>
          <w:sz w:val="28"/>
          <w:szCs w:val="28"/>
        </w:rPr>
        <w:t>手舞足蹈、即兴模仿等行为</w:t>
      </w:r>
      <w:r>
        <w:rPr>
          <w:rFonts w:hint="eastAsia" w:ascii="仿宋_GB2312" w:hAnsi="宋体" w:eastAsia="仿宋_GB2312" w:cs="Arial"/>
          <w:sz w:val="28"/>
          <w:szCs w:val="28"/>
        </w:rPr>
        <w:t>时</w:t>
      </w:r>
      <w:r>
        <w:rPr>
          <w:rFonts w:ascii="仿宋_GB2312" w:hAnsi="宋体" w:eastAsia="仿宋_GB2312" w:cs="Arial"/>
          <w:sz w:val="28"/>
          <w:szCs w:val="28"/>
        </w:rPr>
        <w:t>，我们的做法是（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7B25F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B14929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A理解和尊重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610EA2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B鼓励和支持</w:t>
            </w:r>
          </w:p>
        </w:tc>
      </w:tr>
      <w:tr w14:paraId="3AA80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6CE331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C呵斥和制止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3041CC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D置之不理</w:t>
            </w:r>
          </w:p>
        </w:tc>
      </w:tr>
    </w:tbl>
    <w:p w14:paraId="4EF5A43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9.3-4岁幼儿连续看电视时间不超过（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2AE3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00DD58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A10分钟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62CD1A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B15分钟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DE71B3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C20分钟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6F7FF1E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D25分钟</w:t>
            </w:r>
          </w:p>
        </w:tc>
      </w:tr>
    </w:tbl>
    <w:p w14:paraId="6A8FE53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10.手足口病的传播方式是（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AE26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D97B28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A空气传播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744844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B食物传播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A6C4A6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C接触传播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E186FC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D虫媒传播</w:t>
            </w:r>
          </w:p>
        </w:tc>
      </w:tr>
    </w:tbl>
    <w:p w14:paraId="026F9D4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11.在传染病多发季节，利用紫外线灯照射消毒的时间通常是每次（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16506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0A6F4DD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A30分钟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0E9392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B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>60分钟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FFA06A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hint="eastAsia" w:ascii="仿宋_GB2312" w:hAnsi="宋体" w:eastAsia="仿宋_GB2312" w:cs="Arial"/>
                <w:sz w:val="28"/>
                <w:szCs w:val="28"/>
                <w:lang w:val="en-US" w:eastAsia="zh-CN"/>
              </w:rPr>
              <w:t>C</w:t>
            </w:r>
            <w:r>
              <w:rPr>
                <w:rFonts w:ascii="仿宋_GB2312" w:hAnsi="宋体" w:eastAsia="仿宋_GB2312" w:cs="Arial"/>
                <w:sz w:val="28"/>
                <w:szCs w:val="28"/>
              </w:rPr>
              <w:t>45分钟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E8B05C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D90分钟</w:t>
            </w:r>
          </w:p>
        </w:tc>
      </w:tr>
    </w:tbl>
    <w:p w14:paraId="29364EB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12.在6种营养素中，可以在体内产生热量的有（   ）。</w:t>
      </w:r>
      <w:r>
        <w:rPr>
          <w:rFonts w:ascii="仿宋_GB2312" w:hAnsi="宋体" w:eastAsia="仿宋_GB2312" w:cs="Arial"/>
          <w:sz w:val="28"/>
          <w:szCs w:val="28"/>
        </w:rPr>
        <w:tab/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191E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F30DB0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A2种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50971A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B3种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2C176F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C4种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730100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D6种</w:t>
            </w:r>
          </w:p>
        </w:tc>
      </w:tr>
    </w:tbl>
    <w:p w14:paraId="0121366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13.使用84消毒液对塑料玩具进行</w:t>
      </w:r>
      <w:r>
        <w:rPr>
          <w:rFonts w:hint="eastAsia" w:ascii="仿宋_GB2312" w:hAnsi="宋体" w:eastAsia="仿宋_GB2312" w:cs="Arial"/>
          <w:sz w:val="28"/>
          <w:szCs w:val="28"/>
        </w:rPr>
        <w:t>消毒时，一般</w:t>
      </w:r>
      <w:r>
        <w:rPr>
          <w:rFonts w:ascii="仿宋_GB2312" w:hAnsi="宋体" w:eastAsia="仿宋_GB2312" w:cs="Arial"/>
          <w:sz w:val="28"/>
          <w:szCs w:val="28"/>
        </w:rPr>
        <w:t>浸泡（   ）分钟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然后冲洗干净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放置阳光下晾晒。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0A301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4E8EB6C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A10分钟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98AB0B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B5分钟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3B6C27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C1分钟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D0543E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D半分钟</w:t>
            </w:r>
          </w:p>
        </w:tc>
      </w:tr>
    </w:tbl>
    <w:p w14:paraId="1053B29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14.幼儿因好奇将异物塞入一侧鼻腔引起鼻腔异物，可采取的处理办法是（   ）。</w:t>
      </w:r>
    </w:p>
    <w:p w14:paraId="54F4F5E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A压住无异物鼻孔用力擤鼻</w:t>
      </w:r>
    </w:p>
    <w:p w14:paraId="4A8E235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B手指挤压鼻翼双侧</w:t>
      </w:r>
    </w:p>
    <w:p w14:paraId="02C6790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C用镊子夹出</w:t>
      </w:r>
    </w:p>
    <w:p w14:paraId="353F5D9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D蹦跳</w:t>
      </w:r>
    </w:p>
    <w:p w14:paraId="42190C9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15.某幼儿午睡起床后，有一侧耳下腮腺处红肿、表面发烫，并有发热、怕冷、咽痛等症状。该幼儿所患疾病是（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8DB5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3264A7E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A水痘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7DC2521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B风疹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8FD1C3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C猩红热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677514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D腮腺炎</w:t>
            </w:r>
          </w:p>
        </w:tc>
      </w:tr>
    </w:tbl>
    <w:p w14:paraId="769252D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16.以下不符合幼儿园药品、有毒物品安全管理的做法是（   ）。</w:t>
      </w:r>
    </w:p>
    <w:p w14:paraId="72B1B4C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A所有药品宜统一放在随手可拿到的地方  </w:t>
      </w:r>
    </w:p>
    <w:p w14:paraId="7ED182A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B喂药前核对姓名、药名、用量</w:t>
      </w:r>
    </w:p>
    <w:p w14:paraId="116B929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C服药情况有交接班记录</w:t>
      </w:r>
    </w:p>
    <w:p w14:paraId="1DD84ED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D有毒物品应贴上标签上锁保存</w:t>
      </w:r>
    </w:p>
    <w:p w14:paraId="260A295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17.夏季，幼儿进行日光浴的适宜时间为（   ）。</w:t>
      </w:r>
    </w:p>
    <w:p w14:paraId="7854CDF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A上午8：00—9：00</w:t>
      </w:r>
    </w:p>
    <w:p w14:paraId="37AFF3B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B上午10：00—11：00</w:t>
      </w:r>
    </w:p>
    <w:p w14:paraId="2D68D48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C下午13：00—14：00</w:t>
      </w:r>
    </w:p>
    <w:p w14:paraId="012D383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D下午14：00—15：00</w:t>
      </w:r>
    </w:p>
    <w:p w14:paraId="1407DE5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18.幼儿园盥洗池、厕所、便盆清洗消毒的频次是（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9E0C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651F1B0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A每天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9A0659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B每星期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001FDD6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C半个月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3733F5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D一个月</w:t>
            </w:r>
          </w:p>
        </w:tc>
      </w:tr>
    </w:tbl>
    <w:p w14:paraId="1FF12C9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19.当幼儿能够坚持使用正确的姿势</w:t>
      </w:r>
      <w:r>
        <w:rPr>
          <w:rFonts w:hint="eastAsia" w:ascii="仿宋_GB2312" w:hAnsi="宋体" w:eastAsia="仿宋_GB2312" w:cs="Arial"/>
          <w:sz w:val="28"/>
          <w:szCs w:val="28"/>
        </w:rPr>
        <w:t>完成某项任务</w:t>
      </w:r>
      <w:r>
        <w:rPr>
          <w:rFonts w:ascii="仿宋_GB2312" w:hAnsi="宋体" w:eastAsia="仿宋_GB2312" w:cs="Arial"/>
          <w:sz w:val="28"/>
          <w:szCs w:val="28"/>
        </w:rPr>
        <w:t>时，保育员</w:t>
      </w:r>
      <w:r>
        <w:rPr>
          <w:rFonts w:hint="eastAsia" w:ascii="仿宋_GB2312" w:hAnsi="宋体" w:eastAsia="仿宋_GB2312" w:cs="Arial"/>
          <w:sz w:val="28"/>
          <w:szCs w:val="28"/>
        </w:rPr>
        <w:t>应</w:t>
      </w:r>
      <w:r>
        <w:rPr>
          <w:rFonts w:ascii="仿宋_GB2312" w:hAnsi="宋体" w:eastAsia="仿宋_GB2312" w:cs="Arial"/>
          <w:sz w:val="28"/>
          <w:szCs w:val="28"/>
        </w:rPr>
        <w:t>（   ），使之形成习惯。</w:t>
      </w:r>
      <w:r>
        <w:rPr>
          <w:rFonts w:ascii="仿宋_GB2312" w:hAnsi="宋体" w:eastAsia="仿宋_GB2312" w:cs="Arial"/>
          <w:sz w:val="28"/>
          <w:szCs w:val="28"/>
        </w:rPr>
        <w:tab/>
      </w:r>
    </w:p>
    <w:p w14:paraId="1DA6148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A加强日常检查和提醒</w:t>
      </w:r>
    </w:p>
    <w:p w14:paraId="223F582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B及时给予表扬和鼓励</w:t>
      </w:r>
    </w:p>
    <w:p w14:paraId="2E2061B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C加强个别幼儿的教育</w:t>
      </w:r>
    </w:p>
    <w:p w14:paraId="309AC85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D加强小组教育</w:t>
      </w:r>
    </w:p>
    <w:p w14:paraId="567F5C8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20.保育员独立组织婴幼儿户外活动时，在活动中应做到（   ），随时调整婴幼儿的活动量，使</w:t>
      </w:r>
      <w:r>
        <w:rPr>
          <w:rFonts w:hint="eastAsia" w:ascii="仿宋_GB2312" w:hAnsi="宋体" w:eastAsia="仿宋_GB2312" w:cs="Arial"/>
          <w:sz w:val="28"/>
          <w:szCs w:val="28"/>
        </w:rPr>
        <w:t>其</w:t>
      </w:r>
      <w:r>
        <w:rPr>
          <w:rFonts w:ascii="仿宋_GB2312" w:hAnsi="宋体" w:eastAsia="仿宋_GB2312" w:cs="Arial"/>
          <w:sz w:val="28"/>
          <w:szCs w:val="28"/>
        </w:rPr>
        <w:t>既能充分活动，又不至于过分疲劳。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98C2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B66017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A活动内容丰富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7719939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B动静交替</w:t>
            </w:r>
          </w:p>
        </w:tc>
      </w:tr>
      <w:tr w14:paraId="1EC65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38CCAC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C相互配合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37F161E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D与婴幼儿共同活动</w:t>
            </w:r>
          </w:p>
        </w:tc>
      </w:tr>
    </w:tbl>
    <w:p w14:paraId="0643F6D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21.保育员（   ）的工作程序是了解幼儿园教育工作计划的类型；与教师和婴幼儿共同做好各类教育活动的物质准备；主动与教师、家长沟通以共同搞好教育活动；根据不同的要求主动配合教师搞好教育活动等。</w:t>
      </w:r>
      <w:r>
        <w:rPr>
          <w:rFonts w:ascii="仿宋_GB2312" w:hAnsi="宋体" w:eastAsia="仿宋_GB2312" w:cs="Arial"/>
          <w:sz w:val="28"/>
          <w:szCs w:val="28"/>
        </w:rPr>
        <w:tab/>
      </w:r>
    </w:p>
    <w:p w14:paraId="2BD3A59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A参与教育活动     </w:t>
      </w:r>
    </w:p>
    <w:p w14:paraId="79AE08D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B主动配合教育活动</w:t>
      </w:r>
    </w:p>
    <w:p w14:paraId="00454CB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C创设一个宽松的精神环境     </w:t>
      </w:r>
    </w:p>
    <w:p w14:paraId="165A77AB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D积极参与活动</w:t>
      </w:r>
    </w:p>
    <w:p w14:paraId="6D1E981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22.中班幼儿每次教学活动的时间应为（   ）。</w:t>
      </w:r>
    </w:p>
    <w:p w14:paraId="02FEDAA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A10-15分钟                  B15-20分钟   </w:t>
      </w:r>
    </w:p>
    <w:p w14:paraId="1B92C7A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C20-25分钟                  D25-30分钟</w:t>
      </w:r>
    </w:p>
    <w:p w14:paraId="314AE9E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23.下列关于中班的区域活动设计，说法正确的是（   ）。</w:t>
      </w:r>
    </w:p>
    <w:p w14:paraId="1E09876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A中班区域活动重点在于满足教师的情感需要</w:t>
      </w:r>
    </w:p>
    <w:p w14:paraId="1DED8B3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B中班区域活动重点在于提供繁杂的活动材料</w:t>
      </w:r>
    </w:p>
    <w:p w14:paraId="1561A68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C中班区域活动以建构、识字、扮演等方面的内容为主</w:t>
      </w:r>
    </w:p>
    <w:p w14:paraId="7B51F7B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D中班区域活动以建构、美工、扮演、认知等方面的内容为主</w:t>
      </w:r>
    </w:p>
    <w:p w14:paraId="5973A42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24.提出“五指活动”的教育家是（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7F51E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2D8331E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A张宗麟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509571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B陶行知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640B47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C陈鹤琴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B2C305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D张雪门</w:t>
            </w:r>
          </w:p>
        </w:tc>
      </w:tr>
    </w:tbl>
    <w:p w14:paraId="4F04352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25.教师帮助幼儿增强其交往的意愿，信心, 克服害羞和退缩的心理，这些策略主要针对（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0319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89FD237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A受欢迎型幼儿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1FD3F0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B被拒绝型幼儿</w:t>
            </w:r>
          </w:p>
        </w:tc>
      </w:tr>
      <w:tr w14:paraId="39AB2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28EA68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C被忽视型幼儿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5F802C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D一般型幼儿</w:t>
            </w:r>
          </w:p>
        </w:tc>
      </w:tr>
    </w:tbl>
    <w:p w14:paraId="1B43D67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26.在亲子交往中，母亲应该做到的事情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不包括（   ）。</w:t>
      </w:r>
    </w:p>
    <w:p w14:paraId="50DA85F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A培养幼儿的独立性，避免肢体接触</w:t>
      </w:r>
    </w:p>
    <w:p w14:paraId="102275C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B尽量保持与幼儿的母子接触</w:t>
      </w:r>
    </w:p>
    <w:p w14:paraId="53C609D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C及时恰当地对幼儿发出的各种“信号”做出反应</w:t>
      </w:r>
    </w:p>
    <w:p w14:paraId="7DE95EF6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D尽量避免与幼儿的长期分离</w:t>
      </w:r>
    </w:p>
    <w:p w14:paraId="0893D2D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27.培养幼儿正确运用感官和运用语言交往的基本能力，增进对环境的认识，培养有益的兴趣和求知欲望，培养初步的动手能力，是我国幼儿园（   ）的基本任务。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A041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73CCB6D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A体育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3C66A61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B德育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6CD16F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C智育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45980DD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D美育</w:t>
            </w:r>
          </w:p>
        </w:tc>
      </w:tr>
    </w:tbl>
    <w:p w14:paraId="2427FBD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28.让脸上抹上红点的婴儿站在镜子前，观察其行为表现，这个实验测试的是婴儿的（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070DA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170E28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A自我意识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C58957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B防御意识</w:t>
            </w:r>
          </w:p>
        </w:tc>
      </w:tr>
      <w:tr w14:paraId="71428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5AA3A99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C性别意识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13335D7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D道德意识</w:t>
            </w:r>
          </w:p>
        </w:tc>
      </w:tr>
    </w:tbl>
    <w:p w14:paraId="261F477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29.画家擅长的记忆是（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487131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423047A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A动作记忆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3C0C00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B形象记忆</w:t>
            </w:r>
          </w:p>
        </w:tc>
      </w:tr>
      <w:tr w14:paraId="63515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09EE926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C情绪记忆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23B1C39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D语词记忆</w:t>
            </w:r>
          </w:p>
        </w:tc>
      </w:tr>
    </w:tbl>
    <w:p w14:paraId="4915D0F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30.4-5岁儿童实物概念发展的特点是（   ）。</w:t>
      </w:r>
    </w:p>
    <w:p w14:paraId="43EFD9C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A所掌握的实物概念主要是他们熟悉的实物</w:t>
      </w:r>
    </w:p>
    <w:p w14:paraId="13AF33B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B已经能掌握物体比较突出的特征</w:t>
      </w:r>
    </w:p>
    <w:p w14:paraId="1117C5D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C给物体下定义多为功用型的</w:t>
      </w:r>
    </w:p>
    <w:p w14:paraId="00DF530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D初步掌握物体若干特征的总和</w:t>
      </w:r>
    </w:p>
    <w:p w14:paraId="6B3BFDB8">
      <w:pPr>
        <w:spacing w:line="500" w:lineRule="exact"/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二、多项选择题（请将每题正确答案的代码填在括号内，错选、多选、少选、未选均不得分。本大题共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7ADBFC5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31.幼儿园教育应当贯彻的原则有（   ）。</w:t>
      </w:r>
    </w:p>
    <w:p w14:paraId="3ACA6E6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A体、智、德、美等互相渗透，有机结合</w:t>
      </w:r>
    </w:p>
    <w:p w14:paraId="0E7304A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B遵循幼儿身心发展规律，符合幼儿年龄特点</w:t>
      </w:r>
    </w:p>
    <w:p w14:paraId="499C905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C面向全体幼儿</w:t>
      </w:r>
    </w:p>
    <w:p w14:paraId="794F999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D以游戏为基本活动</w:t>
      </w:r>
    </w:p>
    <w:p w14:paraId="246CE41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32.新时期党和国家的教育方针是（   ）。</w:t>
      </w:r>
    </w:p>
    <w:p w14:paraId="471D8CC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A坚持教育为社会主义现代化建设服务</w:t>
      </w:r>
    </w:p>
    <w:p w14:paraId="2BDF8A5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B为人民服务</w:t>
      </w:r>
    </w:p>
    <w:p w14:paraId="43A07C3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C培养德、智、体、美全面发展的社会主义建设者和接班人</w:t>
      </w:r>
    </w:p>
    <w:p w14:paraId="37A18E3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D努力办好人民满意的教育</w:t>
      </w:r>
    </w:p>
    <w:p w14:paraId="789D9A6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33.《幼儿园工作规程》指出</w:t>
      </w:r>
      <w:r>
        <w:rPr>
          <w:rFonts w:hint="eastAsia" w:ascii="仿宋_GB2312" w:hAnsi="宋体" w:eastAsia="仿宋_GB2312" w:cs="Arial"/>
          <w:sz w:val="28"/>
          <w:szCs w:val="28"/>
        </w:rPr>
        <w:t>：</w:t>
      </w:r>
      <w:r>
        <w:rPr>
          <w:rFonts w:ascii="仿宋_GB2312" w:hAnsi="宋体" w:eastAsia="仿宋_GB2312" w:cs="Arial"/>
          <w:sz w:val="28"/>
          <w:szCs w:val="28"/>
        </w:rPr>
        <w:t>幼儿园教育工作的原则有（   ）等。</w:t>
      </w:r>
    </w:p>
    <w:p w14:paraId="0CD3BD4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A德智体美方面的教育应相互渗透，有机结合                </w:t>
      </w:r>
    </w:p>
    <w:p w14:paraId="48BB041F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B遵循幼儿身心发展规律，符合幼儿年龄特点 </w:t>
      </w:r>
    </w:p>
    <w:p w14:paraId="25A623C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 xml:space="preserve">C注重个体差异，因人施教，引导幼儿个性健康发展 </w:t>
      </w:r>
    </w:p>
    <w:p w14:paraId="1E033A0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D面向全体幼儿，热爱幼儿</w:t>
      </w:r>
    </w:p>
    <w:p w14:paraId="6692000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34.切断呼吸道传染病的传播途径，除实施隔离外还要做到（   ）。A呕吐物要经过严格的消毒</w:t>
      </w:r>
    </w:p>
    <w:p w14:paraId="61CF0E02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B实行湿式打扫，防治灰尘飞扬</w:t>
      </w:r>
    </w:p>
    <w:p w14:paraId="63F20A6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C加强通风换气</w:t>
      </w:r>
    </w:p>
    <w:p w14:paraId="39A5292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D采用紫外线照射或乳酸蒸汽消毒，以保持空气新鲜</w:t>
      </w:r>
    </w:p>
    <w:p w14:paraId="025B4FA5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35.影响幼儿生长发育的内在因素有（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4CF53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07E00BB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A营养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55BC1C75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B遗传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8B108D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C内分泌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988C6D3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D性别</w:t>
            </w:r>
          </w:p>
        </w:tc>
      </w:tr>
    </w:tbl>
    <w:p w14:paraId="1D01DB4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36.医务保健人员和保教人员对入园幼儿进行的每日健康检查和观察</w:t>
      </w:r>
      <w:r>
        <w:rPr>
          <w:rFonts w:hint="eastAsia" w:ascii="仿宋_GB2312" w:hAnsi="宋体" w:eastAsia="仿宋_GB2312" w:cs="Arial"/>
          <w:sz w:val="28"/>
          <w:szCs w:val="28"/>
        </w:rPr>
        <w:t>，</w:t>
      </w:r>
      <w:r>
        <w:rPr>
          <w:rFonts w:ascii="仿宋_GB2312" w:hAnsi="宋体" w:eastAsia="仿宋_GB2312" w:cs="Arial"/>
          <w:sz w:val="28"/>
          <w:szCs w:val="28"/>
        </w:rPr>
        <w:t>主要有（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4D868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739E4B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A入园晨检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A61C5F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B离园午检</w:t>
            </w:r>
          </w:p>
        </w:tc>
      </w:tr>
      <w:tr w14:paraId="016BF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0D6303B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C离园晚检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3B3B07C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D全日观察</w:t>
            </w:r>
          </w:p>
        </w:tc>
      </w:tr>
    </w:tbl>
    <w:p w14:paraId="4DACBB1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37.幼儿园环境创设的意义是（   ）。</w:t>
      </w:r>
    </w:p>
    <w:p w14:paraId="7CFB6A2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A提供幼儿发展的保障</w:t>
      </w:r>
    </w:p>
    <w:p w14:paraId="2397E75D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B促进幼儿身心健康</w:t>
      </w:r>
    </w:p>
    <w:p w14:paraId="1C7C4C34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C激发幼儿创新潜能</w:t>
      </w:r>
    </w:p>
    <w:p w14:paraId="52933CF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D提供教师工作空间</w:t>
      </w:r>
    </w:p>
    <w:p w14:paraId="1AF8C447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38.根据组织形式，可以把幼儿园教学活动分为（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4C79CE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520040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A集体教学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A2B3BAF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B分组教学</w:t>
            </w:r>
          </w:p>
        </w:tc>
      </w:tr>
      <w:tr w14:paraId="67EB9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283E34C2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C个别教学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3843B5F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D体验性教学</w:t>
            </w:r>
          </w:p>
        </w:tc>
      </w:tr>
    </w:tbl>
    <w:p w14:paraId="66190DC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39.幼儿一日活动的组织应当动静交替，注重幼儿的（   ），保证幼儿愉快的、有益的自由活动。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66897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63502339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A直接感知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01E285B8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B实际操作</w:t>
            </w:r>
          </w:p>
        </w:tc>
      </w:tr>
      <w:tr w14:paraId="12E32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shd w:val="clear" w:color="auto" w:fill="auto"/>
            <w:noWrap w:val="0"/>
            <w:vAlign w:val="top"/>
          </w:tcPr>
          <w:p w14:paraId="1A1B994D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C亲身体验</w:t>
            </w:r>
          </w:p>
        </w:tc>
        <w:tc>
          <w:tcPr>
            <w:tcW w:w="4148" w:type="dxa"/>
            <w:shd w:val="clear" w:color="auto" w:fill="auto"/>
            <w:noWrap w:val="0"/>
            <w:vAlign w:val="top"/>
          </w:tcPr>
          <w:p w14:paraId="61A7D1FA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D仔细观察</w:t>
            </w:r>
          </w:p>
        </w:tc>
      </w:tr>
    </w:tbl>
    <w:p w14:paraId="02E9835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40.</w:t>
      </w:r>
      <w:r>
        <w:rPr>
          <w:rFonts w:hint="eastAsia" w:ascii="仿宋_GB2312" w:hAnsi="宋体" w:eastAsia="仿宋_GB2312" w:cs="Arial"/>
          <w:sz w:val="28"/>
          <w:szCs w:val="28"/>
        </w:rPr>
        <w:t>弗</w:t>
      </w:r>
      <w:r>
        <w:rPr>
          <w:rFonts w:ascii="仿宋_GB2312" w:hAnsi="宋体" w:eastAsia="仿宋_GB2312" w:cs="Arial"/>
          <w:sz w:val="28"/>
          <w:szCs w:val="28"/>
        </w:rPr>
        <w:t>洛依德认为在人格发展上存在的主要结构有（   ）。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0E07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  <w:shd w:val="clear" w:color="auto" w:fill="auto"/>
            <w:noWrap w:val="0"/>
            <w:vAlign w:val="top"/>
          </w:tcPr>
          <w:p w14:paraId="5AB0645B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A本我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D9D1CA4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B自我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20A60DA0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C他我</w:t>
            </w:r>
          </w:p>
        </w:tc>
        <w:tc>
          <w:tcPr>
            <w:tcW w:w="2074" w:type="dxa"/>
            <w:shd w:val="clear" w:color="auto" w:fill="auto"/>
            <w:noWrap w:val="0"/>
            <w:vAlign w:val="top"/>
          </w:tcPr>
          <w:p w14:paraId="1A601811">
            <w:pPr>
              <w:spacing w:line="500" w:lineRule="exact"/>
              <w:jc w:val="both"/>
              <w:rPr>
                <w:rFonts w:ascii="仿宋_GB2312" w:hAnsi="宋体" w:eastAsia="仿宋_GB2312" w:cs="Arial"/>
                <w:sz w:val="28"/>
                <w:szCs w:val="28"/>
              </w:rPr>
            </w:pPr>
            <w:r>
              <w:rPr>
                <w:rFonts w:ascii="仿宋_GB2312" w:hAnsi="宋体" w:eastAsia="仿宋_GB2312" w:cs="Arial"/>
                <w:sz w:val="28"/>
                <w:szCs w:val="28"/>
              </w:rPr>
              <w:t>D超我</w:t>
            </w:r>
          </w:p>
        </w:tc>
      </w:tr>
    </w:tbl>
    <w:p w14:paraId="344DABD0">
      <w:pPr>
        <w:spacing w:line="500" w:lineRule="exact"/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三、判断题（正确的请在括号里打“√”，错误打“×”。本大题共</w:t>
      </w:r>
      <w:r>
        <w:rPr>
          <w:rFonts w:ascii="仿宋_GB2312" w:hAnsi="宋体" w:eastAsia="仿宋_GB2312" w:cs="Arial"/>
          <w:sz w:val="28"/>
          <w:szCs w:val="28"/>
        </w:rPr>
        <w:t>10小题）</w:t>
      </w:r>
    </w:p>
    <w:p w14:paraId="0FE6525E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）41.某幼儿园要求幼儿必须到医院接受体检，合格后方可入园。该幼儿园的做法侵犯了幼儿的受教育权。</w:t>
      </w:r>
    </w:p>
    <w:p w14:paraId="6E2AD80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）42.依据《幼儿园工作规程》，入园幼儿只能由法定监护人接送。</w:t>
      </w:r>
    </w:p>
    <w:p w14:paraId="3A9AE8C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）43.兰兰擅长绘画，小小年纪已经多次获奖，幼儿园在没有征得兰兰和其家长同意的情况下，将兰兰在幼儿园课堂上创作的话，拿给出版社出版。</w:t>
      </w:r>
    </w:p>
    <w:p w14:paraId="03385FAC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）44.图书的消毒方法是翻晒3-6小时。</w:t>
      </w:r>
    </w:p>
    <w:p w14:paraId="1B39C5C0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）45.幼儿发生喉部异物，可速将幼儿抱起，使其头低脚高，并用手掌拍其背部，使幼儿咳嗽时咳出异物。</w:t>
      </w:r>
    </w:p>
    <w:p w14:paraId="59E006AA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）46.让幼儿用冷水洗手洗脸，可以提高幼儿对冷刺激的抵抗力，预防感冒。</w:t>
      </w:r>
    </w:p>
    <w:p w14:paraId="5F78B991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）47.建构游戏与绘画一样，是一种造型艺术活动，不仅反映了幼儿的美术欣赏能力，同时也需要</w:t>
      </w:r>
      <w:r>
        <w:rPr>
          <w:rFonts w:hint="eastAsia" w:ascii="仿宋_GB2312" w:hAnsi="宋体" w:eastAsia="仿宋_GB2312" w:cs="Arial"/>
          <w:sz w:val="28"/>
          <w:szCs w:val="28"/>
        </w:rPr>
        <w:t>其</w:t>
      </w:r>
      <w:r>
        <w:rPr>
          <w:rFonts w:ascii="仿宋_GB2312" w:hAnsi="宋体" w:eastAsia="仿宋_GB2312" w:cs="Arial"/>
          <w:sz w:val="28"/>
          <w:szCs w:val="28"/>
        </w:rPr>
        <w:t>掌握艺术造型的简单知识与技能。</w:t>
      </w:r>
    </w:p>
    <w:p w14:paraId="6A204D53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）48.在幼儿园教学活动设计过程中，我们经常使用间接经验导入。</w:t>
      </w:r>
    </w:p>
    <w:p w14:paraId="6C70F438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）49.对幼儿过分照顾，会形成幼儿的过度依恋，对</w:t>
      </w:r>
      <w:r>
        <w:rPr>
          <w:rFonts w:hint="eastAsia" w:ascii="仿宋_GB2312" w:hAnsi="宋体" w:eastAsia="仿宋_GB2312" w:cs="Arial"/>
          <w:sz w:val="28"/>
          <w:szCs w:val="28"/>
        </w:rPr>
        <w:t>其</w:t>
      </w:r>
      <w:r>
        <w:rPr>
          <w:rFonts w:ascii="仿宋_GB2312" w:hAnsi="宋体" w:eastAsia="仿宋_GB2312" w:cs="Arial"/>
          <w:sz w:val="28"/>
          <w:szCs w:val="28"/>
        </w:rPr>
        <w:t>人格发展也是不利的。</w:t>
      </w:r>
    </w:p>
    <w:p w14:paraId="35B4F029">
      <w:pPr>
        <w:spacing w:line="500" w:lineRule="exact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（   ）50.四种典型气质类型中，比较好的是多血质和粘液质，存在问题是胆汁质和抑郁质。</w:t>
      </w:r>
    </w:p>
    <w:p w14:paraId="03338761">
      <w:pPr>
        <w:spacing w:line="500" w:lineRule="exact"/>
        <w:jc w:val="both"/>
        <w:rPr>
          <w:rFonts w:ascii="仿宋_GB2312" w:hAnsi="宋体" w:eastAsia="仿宋_GB2312" w:cs="Arial"/>
          <w:bCs/>
          <w:sz w:val="28"/>
          <w:szCs w:val="28"/>
        </w:rPr>
      </w:pPr>
      <w:r>
        <w:br w:type="page"/>
      </w:r>
    </w:p>
    <w:p w14:paraId="2D691A17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bookmarkStart w:id="2" w:name="_Hlk132441052"/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03BFB9FF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046E106F">
      <w:pPr>
        <w:ind w:firstLine="562" w:firstLineChars="200"/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职业素养测评-</w:t>
      </w:r>
      <w:r>
        <w:rPr>
          <w:rFonts w:hint="eastAsia" w:ascii="仿宋_GB2312" w:hAnsi="宋体" w:eastAsia="仿宋_GB2312" w:cs="Arial"/>
          <w:b/>
          <w:bCs/>
          <w:sz w:val="28"/>
          <w:szCs w:val="28"/>
        </w:rPr>
        <w:t>案例分析</w:t>
      </w:r>
      <w:r>
        <w:rPr>
          <w:rFonts w:hint="eastAsia" w:ascii="仿宋_GB2312" w:eastAsia="仿宋_GB2312" w:cs="宋体"/>
          <w:b/>
          <w:sz w:val="28"/>
          <w:szCs w:val="28"/>
        </w:rPr>
        <w:t>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主观题）</w:t>
      </w:r>
    </w:p>
    <w:p w14:paraId="6EFC3435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1.试卷序号：第0</w:t>
      </w:r>
      <w:r>
        <w:rPr>
          <w:rFonts w:ascii="仿宋_GB2312" w:hAnsi="宋体" w:eastAsia="仿宋_GB2312" w:cs="Arial"/>
          <w:sz w:val="28"/>
          <w:szCs w:val="28"/>
        </w:rPr>
        <w:t>1</w:t>
      </w:r>
      <w:r>
        <w:rPr>
          <w:rFonts w:hint="eastAsia" w:ascii="仿宋_GB2312" w:hAnsi="宋体" w:eastAsia="仿宋_GB2312" w:cs="Arial"/>
          <w:sz w:val="28"/>
          <w:szCs w:val="28"/>
        </w:rPr>
        <w:t>卷</w:t>
      </w:r>
    </w:p>
    <w:p w14:paraId="1524165A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2.内容：琪琪不哭了</w:t>
      </w:r>
    </w:p>
    <w:p w14:paraId="6779C547">
      <w:pPr>
        <w:ind w:firstLine="560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仿宋_GB2312" w:hAnsi="宋体" w:eastAsia="仿宋_GB2312" w:cs="Arial"/>
          <w:sz w:val="28"/>
          <w:szCs w:val="28"/>
        </w:rPr>
        <w:t>案例材料：</w:t>
      </w:r>
    </w:p>
    <w:p w14:paraId="7B339DE4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新来的幼儿常常出现情绪不稳定的现象。在入园适应阶段，琪琪哭闹了近两个月。今天琪琪又哭了，保育老师怎么哄她也无济于事。正在这时，小敏走过来说：“别哭了，我带你玩去。”说来也怪，琪琪哭声由小到无，很快就和小伙伴玩起来。</w:t>
      </w:r>
    </w:p>
    <w:p w14:paraId="378E57BC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在自由活动时，保育老师和孩子们一起讨论：“为什么琪琪不哭了？”有的孩子说：“她玩了，就忘记哭了！” “有人带她，她就不哭了。”保育老师又问：“小敏这样做好不好？你对新朋友会怎样做？”孩子们纷纷说：“我给她玩玩具。”“我陪着她。”从此，孩子们都争着陪琪琪熟悉环境，教她在活动区怎样玩，给她讲故事，和她做游戏</w:t>
      </w:r>
      <w:r>
        <w:rPr>
          <w:rFonts w:ascii="仿宋_GB2312" w:hAnsi="宋体" w:eastAsia="仿宋_GB2312" w:cs="Arial"/>
          <w:sz w:val="28"/>
          <w:szCs w:val="28"/>
        </w:rPr>
        <w:t>……</w:t>
      </w:r>
      <w:r>
        <w:rPr>
          <w:rFonts w:hint="eastAsia" w:ascii="仿宋_GB2312" w:hAnsi="宋体" w:eastAsia="仿宋_GB2312" w:cs="Arial"/>
          <w:sz w:val="28"/>
          <w:szCs w:val="28"/>
        </w:rPr>
        <w:t>很快，琪琪就适应了新环境。</w:t>
      </w:r>
    </w:p>
    <w:p w14:paraId="0B4C1FE4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问题：</w:t>
      </w:r>
      <w:bookmarkStart w:id="3" w:name="_Hlk132441545"/>
      <w:r>
        <w:rPr>
          <w:rFonts w:hint="eastAsia" w:ascii="仿宋_GB2312" w:hAnsi="宋体" w:eastAsia="仿宋_GB2312" w:cs="Arial"/>
          <w:sz w:val="28"/>
          <w:szCs w:val="28"/>
        </w:rPr>
        <w:t>请结合案例，</w:t>
      </w:r>
      <w:bookmarkEnd w:id="3"/>
      <w:r>
        <w:rPr>
          <w:rFonts w:hint="eastAsia" w:ascii="仿宋_GB2312" w:hAnsi="宋体" w:eastAsia="仿宋_GB2312" w:cs="Arial"/>
          <w:sz w:val="28"/>
          <w:szCs w:val="28"/>
        </w:rPr>
        <w:t>谈谈如何帮助新入园小朋友更快适应新环境。</w:t>
      </w:r>
    </w:p>
    <w:bookmarkEnd w:id="2"/>
    <w:p w14:paraId="69D3DB6D"/>
    <w:p w14:paraId="5A412CA7"/>
    <w:p w14:paraId="6683A4D8">
      <w:pPr>
        <w:pStyle w:val="2"/>
        <w:ind w:left="0" w:leftChars="0" w:firstLine="0" w:firstLineChars="0"/>
      </w:pPr>
    </w:p>
    <w:p w14:paraId="3039293A">
      <w:pPr>
        <w:pStyle w:val="2"/>
        <w:ind w:left="0" w:leftChars="0" w:firstLine="0" w:firstLineChars="0"/>
      </w:pPr>
    </w:p>
    <w:p w14:paraId="18211D21">
      <w:pPr>
        <w:pStyle w:val="2"/>
        <w:ind w:left="0" w:leftChars="0" w:firstLine="0" w:firstLineChars="0"/>
      </w:pPr>
    </w:p>
    <w:p w14:paraId="4E5D1879">
      <w:pPr>
        <w:pStyle w:val="2"/>
        <w:ind w:left="0" w:leftChars="0" w:firstLine="0" w:firstLineChars="0"/>
      </w:pPr>
    </w:p>
    <w:p w14:paraId="722E524E">
      <w:pPr>
        <w:pStyle w:val="2"/>
        <w:ind w:left="0" w:leftChars="0" w:firstLine="0" w:firstLineChars="0"/>
      </w:pPr>
    </w:p>
    <w:p w14:paraId="2AAAAEB6">
      <w:pPr>
        <w:pStyle w:val="2"/>
        <w:ind w:left="0" w:leftChars="0" w:firstLine="0" w:firstLineChars="0"/>
      </w:pPr>
    </w:p>
    <w:p w14:paraId="029E9CC5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bookmarkStart w:id="4" w:name="_Hlk132444194"/>
      <w:bookmarkStart w:id="5" w:name="_Hlk132407587"/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56F016A7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73705AB4">
      <w:pPr>
        <w:ind w:firstLine="562" w:firstLineChars="200"/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职业素养测评-</w:t>
      </w:r>
      <w:r>
        <w:rPr>
          <w:rFonts w:hint="eastAsia" w:ascii="仿宋_GB2312" w:hAnsi="宋体" w:eastAsia="仿宋_GB2312" w:cs="Arial"/>
          <w:b/>
          <w:bCs/>
          <w:sz w:val="28"/>
          <w:szCs w:val="28"/>
        </w:rPr>
        <w:t>案例分析</w:t>
      </w:r>
      <w:r>
        <w:rPr>
          <w:rFonts w:hint="eastAsia" w:ascii="仿宋_GB2312" w:eastAsia="仿宋_GB2312" w:cs="宋体"/>
          <w:b/>
          <w:sz w:val="28"/>
          <w:szCs w:val="28"/>
        </w:rPr>
        <w:t>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主观题）</w:t>
      </w:r>
    </w:p>
    <w:p w14:paraId="598C2CB8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1.试卷序号：第0</w:t>
      </w:r>
      <w:r>
        <w:rPr>
          <w:rFonts w:hint="eastAsia" w:ascii="仿宋_GB2312" w:hAnsi="宋体" w:eastAsia="仿宋_GB2312" w:cs="Arial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 w:cs="Arial"/>
          <w:sz w:val="28"/>
          <w:szCs w:val="28"/>
        </w:rPr>
        <w:t>卷</w:t>
      </w:r>
    </w:p>
    <w:bookmarkEnd w:id="4"/>
    <w:bookmarkEnd w:id="5"/>
    <w:p w14:paraId="3C5443EF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2.内容：妈妈老师</w:t>
      </w:r>
    </w:p>
    <w:p w14:paraId="000BB038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案例材料：</w:t>
      </w:r>
    </w:p>
    <w:p w14:paraId="7D60DDBF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赵老师在幼儿园是公认的好老师。她工作特别认真，每项工作都</w:t>
      </w:r>
      <w:bookmarkStart w:id="6" w:name="_Hlk132448938"/>
      <w:r>
        <w:rPr>
          <w:rFonts w:hint="eastAsia" w:ascii="仿宋_GB2312" w:hAnsi="宋体" w:eastAsia="仿宋_GB2312" w:cs="Arial"/>
          <w:sz w:val="28"/>
          <w:szCs w:val="28"/>
        </w:rPr>
        <w:t>认真细致完成，参加各级各类保育工作相关比赛也屡屡获奖</w:t>
      </w:r>
      <w:bookmarkEnd w:id="6"/>
      <w:r>
        <w:rPr>
          <w:rFonts w:hint="eastAsia" w:ascii="仿宋_GB2312" w:hAnsi="宋体" w:eastAsia="仿宋_GB2312" w:cs="Arial"/>
          <w:sz w:val="28"/>
          <w:szCs w:val="28"/>
        </w:rPr>
        <w:t>。她充满爱心，总是耐心、细心地对待每一名幼儿，孩子们都亲切地称她为“妈妈老师”。她所在班级有几名外来务工子女，因为父母忙于工作，经常不能准时接走孩子，赵老师总是毫无怨言义务照顾，还经常给孩子们买图书画笔等学习用品。</w:t>
      </w:r>
    </w:p>
    <w:p w14:paraId="02BB02E6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问题：请结合案例，从幼儿园教师职业道德角度评析赵老师的行为。</w:t>
      </w:r>
    </w:p>
    <w:p w14:paraId="7A65E7FB">
      <w:pPr>
        <w:pStyle w:val="2"/>
        <w:ind w:left="0" w:leftChars="0" w:firstLine="0" w:firstLineChars="0"/>
      </w:pPr>
    </w:p>
    <w:p w14:paraId="6480360F">
      <w:pPr>
        <w:pStyle w:val="2"/>
        <w:ind w:left="0" w:leftChars="0" w:firstLine="0" w:firstLineChars="0"/>
      </w:pPr>
    </w:p>
    <w:p w14:paraId="3D6F5165">
      <w:pPr>
        <w:pStyle w:val="2"/>
        <w:ind w:left="0" w:leftChars="0" w:firstLine="0" w:firstLineChars="0"/>
      </w:pPr>
    </w:p>
    <w:p w14:paraId="7E75D0F0">
      <w:pPr>
        <w:pStyle w:val="2"/>
        <w:ind w:left="0" w:leftChars="0" w:firstLine="0" w:firstLineChars="0"/>
      </w:pPr>
    </w:p>
    <w:p w14:paraId="22B0C7D0">
      <w:pPr>
        <w:pStyle w:val="2"/>
        <w:ind w:left="0" w:leftChars="0" w:firstLine="0" w:firstLineChars="0"/>
      </w:pPr>
    </w:p>
    <w:p w14:paraId="587894CD">
      <w:pPr>
        <w:pStyle w:val="2"/>
        <w:ind w:left="0" w:leftChars="0" w:firstLine="0" w:firstLineChars="0"/>
      </w:pPr>
    </w:p>
    <w:p w14:paraId="76264661">
      <w:pPr>
        <w:pStyle w:val="2"/>
        <w:ind w:left="0" w:leftChars="0" w:firstLine="0" w:firstLineChars="0"/>
      </w:pPr>
    </w:p>
    <w:p w14:paraId="44880951">
      <w:pPr>
        <w:pStyle w:val="2"/>
        <w:ind w:left="0" w:leftChars="0" w:firstLine="0" w:firstLineChars="0"/>
      </w:pPr>
    </w:p>
    <w:p w14:paraId="5B447655">
      <w:pPr>
        <w:pStyle w:val="2"/>
        <w:ind w:left="0" w:leftChars="0" w:firstLine="0" w:firstLineChars="0"/>
      </w:pPr>
    </w:p>
    <w:p w14:paraId="41AA2B87">
      <w:pPr>
        <w:pStyle w:val="2"/>
        <w:ind w:left="0" w:leftChars="0" w:firstLine="0" w:firstLineChars="0"/>
      </w:pPr>
    </w:p>
    <w:p w14:paraId="3FD69185">
      <w:pPr>
        <w:pStyle w:val="2"/>
        <w:ind w:left="0" w:leftChars="0" w:firstLine="0" w:firstLineChars="0"/>
      </w:pPr>
    </w:p>
    <w:p w14:paraId="4210B42A">
      <w:pPr>
        <w:pStyle w:val="2"/>
        <w:ind w:left="0" w:leftChars="0" w:firstLine="0" w:firstLineChars="0"/>
      </w:pPr>
    </w:p>
    <w:p w14:paraId="68AB582D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bookmarkStart w:id="7" w:name="_Hlk132444505"/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090C9405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0EEE5E1D">
      <w:pPr>
        <w:ind w:firstLine="562" w:firstLineChars="200"/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职业素养测评-</w:t>
      </w:r>
      <w:r>
        <w:rPr>
          <w:rFonts w:hint="eastAsia" w:ascii="仿宋_GB2312" w:hAnsi="宋体" w:eastAsia="仿宋_GB2312" w:cs="Arial"/>
          <w:b/>
          <w:bCs/>
          <w:sz w:val="28"/>
          <w:szCs w:val="28"/>
        </w:rPr>
        <w:t>案例分析</w:t>
      </w:r>
      <w:r>
        <w:rPr>
          <w:rFonts w:hint="eastAsia" w:ascii="仿宋_GB2312" w:eastAsia="仿宋_GB2312" w:cs="宋体"/>
          <w:b/>
          <w:sz w:val="28"/>
          <w:szCs w:val="28"/>
        </w:rPr>
        <w:t>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主观题）</w:t>
      </w:r>
    </w:p>
    <w:p w14:paraId="0AEFFBE0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1.试卷序号：第0</w:t>
      </w:r>
      <w:r>
        <w:rPr>
          <w:rFonts w:hint="eastAsia" w:ascii="仿宋_GB2312" w:hAnsi="宋体" w:eastAsia="仿宋_GB2312" w:cs="Arial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 w:cs="Arial"/>
          <w:sz w:val="28"/>
          <w:szCs w:val="28"/>
        </w:rPr>
        <w:t>卷</w:t>
      </w:r>
    </w:p>
    <w:p w14:paraId="072FFDAE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2.内容：“</w:t>
      </w:r>
      <w:r>
        <w:rPr>
          <w:rFonts w:ascii="仿宋_GB2312" w:hAnsi="宋体" w:eastAsia="仿宋_GB2312" w:cs="Arial"/>
          <w:sz w:val="28"/>
          <w:szCs w:val="28"/>
        </w:rPr>
        <w:t>橘子瓣儿</w:t>
      </w:r>
      <w:r>
        <w:rPr>
          <w:rFonts w:hint="eastAsia" w:ascii="仿宋_GB2312" w:hAnsi="宋体" w:eastAsia="仿宋_GB2312" w:cs="Arial"/>
          <w:sz w:val="28"/>
          <w:szCs w:val="28"/>
        </w:rPr>
        <w:t>”事件</w:t>
      </w:r>
    </w:p>
    <w:p w14:paraId="162C3BEC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案例材料：</w:t>
      </w:r>
    </w:p>
    <w:p w14:paraId="0B9A155B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小宇非常喜欢吃橘子。有一次，小宇趁妈妈不注意，偷偷将一盘橘子全部吃光。结果由于吃得太多，呕吐起来，一直吐橘子瓣儿。艾老师是小宇所在幼儿园</w:t>
      </w:r>
      <w:r>
        <w:rPr>
          <w:rFonts w:hint="eastAsia" w:ascii="仿宋_GB2312" w:hAnsi="宋体" w:eastAsia="仿宋_GB2312" w:cs="Arial"/>
          <w:sz w:val="28"/>
          <w:szCs w:val="28"/>
        </w:rPr>
        <w:t>的保育老师，</w:t>
      </w:r>
      <w:r>
        <w:rPr>
          <w:rFonts w:ascii="仿宋_GB2312" w:hAnsi="宋体" w:eastAsia="仿宋_GB2312" w:cs="Arial"/>
          <w:sz w:val="28"/>
          <w:szCs w:val="28"/>
        </w:rPr>
        <w:t>和小宇家是邻居。她知道这件事后，在第二天，为了警醒其他幼儿，当着小宇的面，艾老师将</w:t>
      </w:r>
      <w:r>
        <w:rPr>
          <w:rFonts w:hint="eastAsia" w:ascii="仿宋_GB2312" w:hAnsi="宋体" w:eastAsia="仿宋_GB2312" w:cs="Arial"/>
          <w:sz w:val="28"/>
          <w:szCs w:val="28"/>
        </w:rPr>
        <w:t>他</w:t>
      </w:r>
      <w:r>
        <w:rPr>
          <w:rFonts w:ascii="仿宋_GB2312" w:hAnsi="宋体" w:eastAsia="仿宋_GB2312" w:cs="Arial"/>
          <w:sz w:val="28"/>
          <w:szCs w:val="28"/>
        </w:rPr>
        <w:t>吐</w:t>
      </w:r>
      <w:bookmarkStart w:id="8" w:name="_Hlk132444410"/>
      <w:r>
        <w:rPr>
          <w:rFonts w:ascii="仿宋_GB2312" w:hAnsi="宋体" w:eastAsia="仿宋_GB2312" w:cs="Arial"/>
          <w:sz w:val="28"/>
          <w:szCs w:val="28"/>
        </w:rPr>
        <w:t>橘子瓣儿</w:t>
      </w:r>
      <w:bookmarkEnd w:id="8"/>
      <w:r>
        <w:rPr>
          <w:rFonts w:ascii="仿宋_GB2312" w:hAnsi="宋体" w:eastAsia="仿宋_GB2312" w:cs="Arial"/>
          <w:sz w:val="28"/>
          <w:szCs w:val="28"/>
        </w:rPr>
        <w:t xml:space="preserve">的事绘声绘色地说了出来，引得其他幼儿哈哈大笑，而小宇一直低着头被老师和同学嘲笑。从此以后，小朋友们给小宇起了个“橘子瓣儿”的外号。 </w:t>
      </w:r>
    </w:p>
    <w:p w14:paraId="26B6615D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问题：</w:t>
      </w:r>
      <w:bookmarkStart w:id="9" w:name="_Hlk132444895"/>
      <w:r>
        <w:rPr>
          <w:rFonts w:hint="eastAsia" w:ascii="仿宋_GB2312" w:hAnsi="宋体" w:eastAsia="仿宋_GB2312" w:cs="Arial"/>
          <w:sz w:val="28"/>
          <w:szCs w:val="28"/>
        </w:rPr>
        <w:t>请结合案例，从幼儿园教师职业道德角度</w:t>
      </w:r>
      <w:bookmarkEnd w:id="9"/>
      <w:r>
        <w:rPr>
          <w:rFonts w:hint="eastAsia" w:ascii="仿宋_GB2312" w:hAnsi="宋体" w:eastAsia="仿宋_GB2312" w:cs="Arial"/>
          <w:sz w:val="28"/>
          <w:szCs w:val="28"/>
        </w:rPr>
        <w:t>评析艾老师的行为。</w:t>
      </w:r>
    </w:p>
    <w:bookmarkEnd w:id="7"/>
    <w:p w14:paraId="30794151">
      <w:pPr>
        <w:pStyle w:val="2"/>
        <w:ind w:left="0" w:leftChars="0" w:firstLine="0" w:firstLineChars="0"/>
      </w:pPr>
    </w:p>
    <w:p w14:paraId="0BE841B5">
      <w:pPr>
        <w:pStyle w:val="2"/>
        <w:ind w:left="0" w:leftChars="0" w:firstLine="0" w:firstLineChars="0"/>
      </w:pPr>
    </w:p>
    <w:p w14:paraId="6870368B">
      <w:pPr>
        <w:pStyle w:val="2"/>
        <w:ind w:left="0" w:leftChars="0" w:firstLine="0" w:firstLineChars="0"/>
      </w:pPr>
    </w:p>
    <w:p w14:paraId="4E0363AF">
      <w:pPr>
        <w:pStyle w:val="2"/>
        <w:ind w:left="0" w:leftChars="0" w:firstLine="0" w:firstLineChars="0"/>
      </w:pPr>
    </w:p>
    <w:p w14:paraId="0F57447E">
      <w:pPr>
        <w:pStyle w:val="2"/>
        <w:ind w:left="0" w:leftChars="0" w:firstLine="0" w:firstLineChars="0"/>
      </w:pPr>
    </w:p>
    <w:p w14:paraId="1D24907D">
      <w:pPr>
        <w:pStyle w:val="2"/>
        <w:ind w:left="0" w:leftChars="0" w:firstLine="0" w:firstLineChars="0"/>
      </w:pPr>
    </w:p>
    <w:p w14:paraId="717FD91E">
      <w:pPr>
        <w:pStyle w:val="2"/>
        <w:ind w:left="0" w:leftChars="0" w:firstLine="0" w:firstLineChars="0"/>
      </w:pPr>
    </w:p>
    <w:p w14:paraId="23F62AE1">
      <w:pPr>
        <w:pStyle w:val="2"/>
        <w:ind w:left="0" w:leftChars="0" w:firstLine="0" w:firstLineChars="0"/>
      </w:pPr>
    </w:p>
    <w:p w14:paraId="0434CE9C">
      <w:pPr>
        <w:pStyle w:val="2"/>
        <w:ind w:left="0" w:leftChars="0" w:firstLine="0" w:firstLineChars="0"/>
      </w:pPr>
    </w:p>
    <w:p w14:paraId="6B953EF1">
      <w:pPr>
        <w:pStyle w:val="2"/>
        <w:ind w:left="0" w:leftChars="0" w:firstLine="0" w:firstLineChars="0"/>
      </w:pPr>
    </w:p>
    <w:p w14:paraId="6DD1262D">
      <w:pPr>
        <w:pStyle w:val="2"/>
        <w:ind w:left="0" w:leftChars="0" w:firstLine="0" w:firstLineChars="0"/>
      </w:pPr>
    </w:p>
    <w:p w14:paraId="62C8A510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50E337F8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17F13FDC">
      <w:pPr>
        <w:ind w:firstLine="562" w:firstLineChars="200"/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职业素养测评-</w:t>
      </w:r>
      <w:r>
        <w:rPr>
          <w:rFonts w:hint="eastAsia" w:ascii="仿宋_GB2312" w:hAnsi="宋体" w:eastAsia="仿宋_GB2312" w:cs="Arial"/>
          <w:b/>
          <w:bCs/>
          <w:sz w:val="28"/>
          <w:szCs w:val="28"/>
        </w:rPr>
        <w:t>案例分析</w:t>
      </w:r>
      <w:r>
        <w:rPr>
          <w:rFonts w:hint="eastAsia" w:ascii="仿宋_GB2312" w:eastAsia="仿宋_GB2312" w:cs="宋体"/>
          <w:b/>
          <w:sz w:val="28"/>
          <w:szCs w:val="28"/>
        </w:rPr>
        <w:t>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主观题）</w:t>
      </w:r>
    </w:p>
    <w:p w14:paraId="6F0D1CB5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1.试卷序号：第0</w:t>
      </w:r>
      <w:r>
        <w:rPr>
          <w:rFonts w:hint="eastAsia" w:ascii="仿宋_GB2312" w:hAnsi="宋体" w:eastAsia="仿宋_GB2312" w:cs="Arial"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 w:cs="Arial"/>
          <w:sz w:val="28"/>
          <w:szCs w:val="28"/>
        </w:rPr>
        <w:t>卷</w:t>
      </w:r>
    </w:p>
    <w:p w14:paraId="069B7628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bookmarkStart w:id="10" w:name="_Hlk132443070"/>
      <w:r>
        <w:rPr>
          <w:rFonts w:hint="eastAsia" w:ascii="仿宋_GB2312" w:hAnsi="宋体" w:eastAsia="仿宋_GB2312" w:cs="Arial"/>
          <w:sz w:val="28"/>
          <w:szCs w:val="28"/>
        </w:rPr>
        <w:t>2.内容：短发也会变漂亮</w:t>
      </w:r>
    </w:p>
    <w:p w14:paraId="518509CD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案例材料：</w:t>
      </w:r>
    </w:p>
    <w:p w14:paraId="141A7B4F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清晨，娜娜一反常态，无精打采地跟在妈妈身后慢吞吞地走进了班级。还没等我问好，率直的妈妈就小声道：</w:t>
      </w:r>
      <w:r>
        <w:rPr>
          <w:rFonts w:hint="eastAsia" w:ascii="仿宋_GB2312" w:hAnsi="宋体" w:eastAsia="仿宋_GB2312" w:cs="Arial"/>
          <w:sz w:val="28"/>
          <w:szCs w:val="28"/>
        </w:rPr>
        <w:t>“</w:t>
      </w:r>
      <w:r>
        <w:rPr>
          <w:rFonts w:ascii="仿宋_GB2312" w:hAnsi="宋体" w:eastAsia="仿宋_GB2312" w:cs="Arial"/>
          <w:sz w:val="28"/>
          <w:szCs w:val="28"/>
        </w:rPr>
        <w:t>娜娜闹脾气了，说石老师只喜欢长头发的女孩子!</w:t>
      </w:r>
      <w:r>
        <w:rPr>
          <w:rFonts w:hint="eastAsia" w:ascii="仿宋_GB2312" w:hAnsi="宋体" w:eastAsia="仿宋_GB2312" w:cs="Arial"/>
          <w:sz w:val="28"/>
          <w:szCs w:val="28"/>
        </w:rPr>
        <w:t>”我听完心里一阵愧疚，顿时想到每天中午给长头发女孩子梳头发的情景。</w:t>
      </w:r>
    </w:p>
    <w:p w14:paraId="46695B55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孩子们午睡的时间，我</w:t>
      </w:r>
      <w:r>
        <w:rPr>
          <w:rFonts w:hint="eastAsia" w:ascii="仿宋_GB2312" w:hAnsi="宋体" w:eastAsia="仿宋_GB2312" w:cs="Arial"/>
          <w:sz w:val="28"/>
          <w:szCs w:val="28"/>
        </w:rPr>
        <w:t>赶紧抽空</w:t>
      </w:r>
      <w:r>
        <w:rPr>
          <w:rFonts w:ascii="仿宋_GB2312" w:hAnsi="宋体" w:eastAsia="仿宋_GB2312" w:cs="Arial"/>
          <w:sz w:val="28"/>
          <w:szCs w:val="28"/>
        </w:rPr>
        <w:t>在门口小店买了6个漂亮的小发卡。起床后，还没等长头发的姑娘们来找我梳小辫儿，我便宣布新的决定：</w:t>
      </w:r>
      <w:r>
        <w:rPr>
          <w:rFonts w:hint="eastAsia" w:ascii="仿宋_GB2312" w:hAnsi="宋体" w:eastAsia="仿宋_GB2312" w:cs="Arial"/>
          <w:sz w:val="28"/>
          <w:szCs w:val="28"/>
        </w:rPr>
        <w:t>“</w:t>
      </w:r>
      <w:r>
        <w:rPr>
          <w:rFonts w:ascii="仿宋_GB2312" w:hAnsi="宋体" w:eastAsia="仿宋_GB2312" w:cs="Arial"/>
          <w:sz w:val="28"/>
          <w:szCs w:val="28"/>
        </w:rPr>
        <w:t>今天，石老师要先请短</w:t>
      </w:r>
      <w:r>
        <w:rPr>
          <w:rFonts w:hint="eastAsia" w:ascii="仿宋_GB2312" w:hAnsi="宋体" w:eastAsia="仿宋_GB2312" w:cs="Arial"/>
          <w:sz w:val="28"/>
          <w:szCs w:val="28"/>
        </w:rPr>
        <w:t>头发</w:t>
      </w:r>
      <w:r>
        <w:rPr>
          <w:rFonts w:ascii="仿宋_GB2312" w:hAnsi="宋体" w:eastAsia="仿宋_GB2312" w:cs="Arial"/>
          <w:sz w:val="28"/>
          <w:szCs w:val="28"/>
        </w:rPr>
        <w:t>的女孩子来找我。</w:t>
      </w:r>
      <w:r>
        <w:rPr>
          <w:rFonts w:hint="eastAsia" w:ascii="仿宋_GB2312" w:hAnsi="宋体" w:eastAsia="仿宋_GB2312" w:cs="Arial"/>
          <w:sz w:val="28"/>
          <w:szCs w:val="28"/>
        </w:rPr>
        <w:t>”</w:t>
      </w:r>
      <w:r>
        <w:rPr>
          <w:rFonts w:ascii="仿宋_GB2312" w:hAnsi="宋体" w:eastAsia="仿宋_GB2312" w:cs="Arial"/>
          <w:sz w:val="28"/>
          <w:szCs w:val="28"/>
        </w:rPr>
        <w:t>我故作神秘地将短头发的女孩们带进了盥洗室，并悄悄地关上了门。当6个短头发的小女孩戴着漂亮的小</w:t>
      </w:r>
      <w:r>
        <w:rPr>
          <w:rFonts w:hint="eastAsia" w:ascii="仿宋_GB2312" w:hAnsi="宋体" w:eastAsia="仿宋_GB2312" w:cs="Arial"/>
          <w:sz w:val="28"/>
          <w:szCs w:val="28"/>
        </w:rPr>
        <w:t>发卡</w:t>
      </w:r>
      <w:r>
        <w:rPr>
          <w:rFonts w:ascii="仿宋_GB2312" w:hAnsi="宋体" w:eastAsia="仿宋_GB2312" w:cs="Arial"/>
          <w:sz w:val="28"/>
          <w:szCs w:val="28"/>
        </w:rPr>
        <w:t>出现在大家面前时，我看到了</w:t>
      </w:r>
      <w:r>
        <w:rPr>
          <w:rFonts w:hint="eastAsia" w:ascii="仿宋_GB2312" w:hAnsi="宋体" w:eastAsia="仿宋_GB2312" w:cs="Arial"/>
          <w:sz w:val="28"/>
          <w:szCs w:val="28"/>
        </w:rPr>
        <w:t>小朋友们</w:t>
      </w:r>
      <w:r>
        <w:rPr>
          <w:rFonts w:ascii="仿宋_GB2312" w:hAnsi="宋体" w:eastAsia="仿宋_GB2312" w:cs="Arial"/>
          <w:sz w:val="28"/>
          <w:szCs w:val="28"/>
        </w:rPr>
        <w:t>羡慕的目光，更看到</w:t>
      </w:r>
      <w:r>
        <w:rPr>
          <w:rFonts w:hint="eastAsia" w:ascii="仿宋_GB2312" w:hAnsi="宋体" w:eastAsia="仿宋_GB2312" w:cs="Arial"/>
          <w:sz w:val="28"/>
          <w:szCs w:val="28"/>
        </w:rPr>
        <w:t>了短头发</w:t>
      </w:r>
      <w:r>
        <w:rPr>
          <w:rFonts w:ascii="仿宋_GB2312" w:hAnsi="宋体" w:eastAsia="仿宋_GB2312" w:cs="Arial"/>
          <w:sz w:val="28"/>
          <w:szCs w:val="28"/>
        </w:rPr>
        <w:t>女孩们灿烂的微笑。</w:t>
      </w:r>
    </w:p>
    <w:p w14:paraId="67B0EA37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ascii="仿宋_GB2312" w:hAnsi="宋体" w:eastAsia="仿宋_GB2312" w:cs="Arial"/>
          <w:sz w:val="28"/>
          <w:szCs w:val="28"/>
        </w:rPr>
        <w:t>下午离园时，娜娜快乐地投入到妈妈的怀抱，指着自己头上的小</w:t>
      </w:r>
      <w:r>
        <w:rPr>
          <w:rFonts w:hint="eastAsia" w:ascii="仿宋_GB2312" w:hAnsi="宋体" w:eastAsia="仿宋_GB2312" w:cs="Arial"/>
          <w:sz w:val="28"/>
          <w:szCs w:val="28"/>
        </w:rPr>
        <w:t>发卡</w:t>
      </w:r>
      <w:r>
        <w:rPr>
          <w:rFonts w:ascii="仿宋_GB2312" w:hAnsi="宋体" w:eastAsia="仿宋_GB2312" w:cs="Arial"/>
          <w:sz w:val="28"/>
          <w:szCs w:val="28"/>
        </w:rPr>
        <w:t>兴奋地说：</w:t>
      </w:r>
      <w:r>
        <w:rPr>
          <w:rFonts w:hint="eastAsia" w:ascii="仿宋_GB2312" w:hAnsi="宋体" w:eastAsia="仿宋_GB2312" w:cs="Arial"/>
          <w:sz w:val="28"/>
          <w:szCs w:val="28"/>
        </w:rPr>
        <w:t>“</w:t>
      </w:r>
      <w:r>
        <w:rPr>
          <w:rFonts w:ascii="仿宋_GB2312" w:hAnsi="宋体" w:eastAsia="仿宋_GB2312" w:cs="Arial"/>
          <w:sz w:val="28"/>
          <w:szCs w:val="28"/>
        </w:rPr>
        <w:t>妈妈</w:t>
      </w:r>
      <w:r>
        <w:rPr>
          <w:rFonts w:hint="eastAsia" w:ascii="仿宋_GB2312" w:hAnsi="宋体" w:eastAsia="仿宋_GB2312" w:cs="Arial"/>
          <w:sz w:val="28"/>
          <w:szCs w:val="28"/>
        </w:rPr>
        <w:t>妈妈，</w:t>
      </w:r>
      <w:r>
        <w:rPr>
          <w:rFonts w:ascii="仿宋_GB2312" w:hAnsi="宋体" w:eastAsia="仿宋_GB2312" w:cs="Arial"/>
          <w:sz w:val="28"/>
          <w:szCs w:val="28"/>
        </w:rPr>
        <w:t>快看，漂亮吗</w:t>
      </w:r>
      <w:r>
        <w:rPr>
          <w:rFonts w:hint="eastAsia" w:ascii="仿宋_GB2312" w:hAnsi="宋体" w:eastAsia="仿宋_GB2312" w:cs="Arial"/>
          <w:sz w:val="28"/>
          <w:szCs w:val="28"/>
        </w:rPr>
        <w:t>?</w:t>
      </w:r>
      <w:r>
        <w:rPr>
          <w:rFonts w:ascii="仿宋_GB2312" w:hAnsi="宋体" w:eastAsia="仿宋_GB2312" w:cs="Arial"/>
          <w:sz w:val="28"/>
          <w:szCs w:val="28"/>
        </w:rPr>
        <w:t>石老师喜欢我!</w:t>
      </w:r>
      <w:r>
        <w:rPr>
          <w:rFonts w:hint="eastAsia" w:ascii="仿宋_GB2312" w:hAnsi="宋体" w:eastAsia="仿宋_GB2312" w:cs="Arial"/>
          <w:sz w:val="28"/>
          <w:szCs w:val="28"/>
        </w:rPr>
        <w:t>”</w:t>
      </w:r>
    </w:p>
    <w:p w14:paraId="7FBBD855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从那以后，每天午睡起床，无论长发、短发的女孩，还是更短发的男孩，我都会认真地给他们梳理一下头发。</w:t>
      </w:r>
    </w:p>
    <w:p w14:paraId="592178EE">
      <w:pPr>
        <w:ind w:firstLine="560" w:firstLineChars="200"/>
        <w:jc w:val="both"/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仿宋_GB2312" w:hAnsi="宋体" w:eastAsia="仿宋_GB2312" w:cs="Arial"/>
          <w:sz w:val="28"/>
          <w:szCs w:val="28"/>
        </w:rPr>
        <w:t>问题：</w:t>
      </w:r>
      <w:bookmarkStart w:id="11" w:name="_Hlk132443456"/>
      <w:r>
        <w:rPr>
          <w:rFonts w:hint="eastAsia" w:ascii="仿宋_GB2312" w:hAnsi="宋体" w:eastAsia="仿宋_GB2312" w:cs="Arial"/>
          <w:sz w:val="28"/>
          <w:szCs w:val="28"/>
        </w:rPr>
        <w:t>请结合案例，</w:t>
      </w:r>
      <w:bookmarkEnd w:id="11"/>
      <w:bookmarkStart w:id="12" w:name="_Hlk132444166"/>
      <w:r>
        <w:rPr>
          <w:rFonts w:hint="eastAsia" w:ascii="仿宋_GB2312" w:hAnsi="宋体" w:eastAsia="仿宋_GB2312" w:cs="Arial"/>
          <w:sz w:val="28"/>
          <w:szCs w:val="28"/>
        </w:rPr>
        <w:t>从幼儿园教师</w:t>
      </w:r>
      <w:bookmarkStart w:id="13" w:name="_Hlk132441610"/>
      <w:r>
        <w:rPr>
          <w:rFonts w:hint="eastAsia" w:ascii="仿宋_GB2312" w:hAnsi="宋体" w:eastAsia="仿宋_GB2312" w:cs="Arial"/>
          <w:sz w:val="28"/>
          <w:szCs w:val="28"/>
        </w:rPr>
        <w:t>职业道德</w:t>
      </w:r>
      <w:bookmarkEnd w:id="13"/>
      <w:r>
        <w:rPr>
          <w:rFonts w:hint="eastAsia" w:ascii="仿宋_GB2312" w:hAnsi="宋体" w:eastAsia="仿宋_GB2312" w:cs="Arial"/>
          <w:sz w:val="28"/>
          <w:szCs w:val="28"/>
        </w:rPr>
        <w:t>角度</w:t>
      </w:r>
      <w:bookmarkEnd w:id="12"/>
      <w:r>
        <w:rPr>
          <w:rFonts w:hint="eastAsia" w:ascii="仿宋_GB2312" w:hAnsi="宋体" w:eastAsia="仿宋_GB2312" w:cs="Arial"/>
          <w:sz w:val="28"/>
          <w:szCs w:val="28"/>
        </w:rPr>
        <w:t>评析保育老师的行为。</w:t>
      </w:r>
      <w:bookmarkEnd w:id="10"/>
    </w:p>
    <w:p w14:paraId="57C6314B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2024年沈阳现代化都市圈职业院校技能大赛（中职组）</w:t>
      </w:r>
    </w:p>
    <w:p w14:paraId="04E4FF69">
      <w:pPr>
        <w:widowControl/>
        <w:adjustRightInd w:val="0"/>
        <w:snapToGrid w:val="0"/>
        <w:spacing w:line="560" w:lineRule="atLeast"/>
        <w:jc w:val="center"/>
        <w:textAlignment w:val="baseline"/>
        <w:rPr>
          <w:rFonts w:ascii="黑体" w:hAnsi="黑体" w:eastAsia="黑体" w:cs="黑体"/>
          <w:b/>
          <w:bCs/>
          <w:color w:val="171717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171717"/>
          <w:sz w:val="36"/>
          <w:szCs w:val="36"/>
        </w:rPr>
        <w:t>婴幼儿保育</w:t>
      </w:r>
    </w:p>
    <w:p w14:paraId="7E816739">
      <w:pPr>
        <w:ind w:firstLine="562" w:firstLineChars="200"/>
        <w:jc w:val="center"/>
        <w:rPr>
          <w:rFonts w:ascii="仿宋_GB2312" w:eastAsia="仿宋_GB2312" w:cs="宋体"/>
          <w:b/>
          <w:sz w:val="28"/>
          <w:szCs w:val="28"/>
          <w:lang w:val="en-US"/>
        </w:rPr>
      </w:pPr>
      <w:r>
        <w:rPr>
          <w:rFonts w:hint="eastAsia" w:ascii="仿宋_GB2312" w:eastAsia="仿宋_GB2312" w:cs="宋体"/>
          <w:b/>
          <w:sz w:val="28"/>
          <w:szCs w:val="28"/>
        </w:rPr>
        <w:t xml:space="preserve">模块一 </w:t>
      </w:r>
      <w:r>
        <w:rPr>
          <w:rFonts w:hint="eastAsia" w:cs="Times New Roman"/>
          <w:b/>
          <w:sz w:val="28"/>
          <w:szCs w:val="28"/>
        </w:rPr>
        <w:t>“</w:t>
      </w:r>
      <w:r>
        <w:rPr>
          <w:rFonts w:hint="eastAsia" w:ascii="仿宋_GB2312" w:eastAsia="仿宋_GB2312" w:cs="宋体"/>
          <w:b/>
          <w:sz w:val="28"/>
          <w:szCs w:val="28"/>
        </w:rPr>
        <w:t>职业素养测评-</w:t>
      </w:r>
      <w:r>
        <w:rPr>
          <w:rFonts w:hint="eastAsia" w:ascii="仿宋_GB2312" w:hAnsi="宋体" w:eastAsia="仿宋_GB2312" w:cs="Arial"/>
          <w:b/>
          <w:bCs/>
          <w:sz w:val="28"/>
          <w:szCs w:val="28"/>
        </w:rPr>
        <w:t>案例分析</w:t>
      </w:r>
      <w:r>
        <w:rPr>
          <w:rFonts w:hint="eastAsia" w:ascii="仿宋_GB2312" w:eastAsia="仿宋_GB2312" w:cs="宋体"/>
          <w:b/>
          <w:sz w:val="28"/>
          <w:szCs w:val="28"/>
        </w:rPr>
        <w:t>”赛卷（</w:t>
      </w:r>
      <w:r>
        <w:rPr>
          <w:rFonts w:hint="eastAsia" w:ascii="仿宋_GB2312" w:eastAsia="仿宋_GB2312" w:cs="宋体"/>
          <w:b/>
          <w:sz w:val="28"/>
          <w:szCs w:val="28"/>
          <w:lang w:val="en-US"/>
        </w:rPr>
        <w:t>主观题）</w:t>
      </w:r>
    </w:p>
    <w:p w14:paraId="1F2D633D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1.试卷序号：第</w:t>
      </w:r>
      <w:r>
        <w:rPr>
          <w:rFonts w:hint="eastAsia" w:ascii="仿宋_GB2312" w:hAnsi="宋体" w:eastAsia="仿宋_GB2312" w:cs="Arial"/>
          <w:sz w:val="28"/>
          <w:szCs w:val="28"/>
          <w:lang w:val="en-US" w:eastAsia="zh-CN"/>
        </w:rPr>
        <w:t>05</w:t>
      </w:r>
      <w:r>
        <w:rPr>
          <w:rFonts w:hint="eastAsia" w:ascii="仿宋_GB2312" w:hAnsi="宋体" w:eastAsia="仿宋_GB2312" w:cs="Arial"/>
          <w:sz w:val="28"/>
          <w:szCs w:val="28"/>
        </w:rPr>
        <w:t xml:space="preserve">卷 </w:t>
      </w:r>
    </w:p>
    <w:p w14:paraId="7EDA8B2B">
      <w:pPr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2.内容：</w:t>
      </w:r>
      <w:r>
        <w:rPr>
          <w:rFonts w:ascii="仿宋_GB2312" w:hAnsi="宋体" w:eastAsia="仿宋_GB2312" w:cs="Arial"/>
          <w:sz w:val="28"/>
          <w:szCs w:val="28"/>
        </w:rPr>
        <w:t>钟老师做得对吗</w:t>
      </w:r>
      <w:r>
        <w:rPr>
          <w:rFonts w:hint="eastAsia" w:ascii="仿宋_GB2312" w:hAnsi="宋体" w:eastAsia="仿宋_GB2312" w:cs="Arial"/>
          <w:sz w:val="28"/>
          <w:szCs w:val="28"/>
        </w:rPr>
        <w:t>？</w:t>
      </w:r>
    </w:p>
    <w:p w14:paraId="6B04C9F9">
      <w:pPr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 xml:space="preserve">案例材料： </w:t>
      </w:r>
    </w:p>
    <w:p w14:paraId="440423B9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星星幼儿园本学期开设了托班，班里孩子年龄偏小，平均年龄不到两岁，钟老师主动承担了这个托班的保育工作。</w:t>
      </w:r>
    </w:p>
    <w:p w14:paraId="4BB0109C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入园时，孩子们都哭闹不止：“我要妈妈！我要回家！”“我不上幼儿园！”钟老师一会儿抱这个，一会儿哄着那个，一天下来，累得几乎直不起腰，但是不管钟老师用什么方法，总有几个孩子会一直哭个不停。有时钟老师也会心情烦躁，甚至还对个别孩子发脾气。但是她发现发脾气非但解决不了问题，反而会让孩子哭闹得更凶。经过一段时间的摸索，她发现只有自己心平气和才能安抚孩子烦躁的情绪。渐渐地，孩子们的哭闹声少了，欢笑声多了。</w:t>
      </w:r>
    </w:p>
    <w:p w14:paraId="0C58F3D2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因为年龄小，大多数孩子走路不稳，语言不清晰，对一切事物都好奇，什么都想看，什么都想摸。钟老师怕他们摔倒或碰伤，就时刻注意他们的安全。</w:t>
      </w:r>
    </w:p>
    <w:p w14:paraId="127C28DF">
      <w:pPr>
        <w:ind w:firstLine="560" w:firstLineChars="200"/>
        <w:jc w:val="both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z w:val="28"/>
          <w:szCs w:val="28"/>
        </w:rPr>
        <w:t>家长们看着自己的孩子每天在幼儿园开开心心的，都很感激钟老师。教师节这天，有家长给钟老师送来了购物卡和礼品表达谢意，钟老师欣然接受了。</w:t>
      </w:r>
    </w:p>
    <w:p w14:paraId="171CB006">
      <w:pPr>
        <w:ind w:firstLine="524" w:firstLineChars="200"/>
        <w:jc w:val="both"/>
        <w:rPr>
          <w:rFonts w:hint="eastAsia"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Arial"/>
          <w:spacing w:val="1"/>
          <w:w w:val="93"/>
          <w:kern w:val="0"/>
          <w:sz w:val="28"/>
          <w:szCs w:val="28"/>
          <w:fitText w:val="7840" w:id="371023864"/>
        </w:rPr>
        <w:t>问题：请结合案例，从幼儿园教师职业道德角度评析钟老师的行为</w:t>
      </w:r>
      <w:r>
        <w:rPr>
          <w:rFonts w:hint="eastAsia" w:ascii="仿宋_GB2312" w:hAnsi="宋体" w:eastAsia="仿宋_GB2312" w:cs="Arial"/>
          <w:spacing w:val="-13"/>
          <w:w w:val="93"/>
          <w:kern w:val="0"/>
          <w:sz w:val="28"/>
          <w:szCs w:val="28"/>
          <w:fitText w:val="7840" w:id="371023864"/>
        </w:rPr>
        <w:t>。</w:t>
      </w:r>
    </w:p>
    <w:p w14:paraId="57652B7A"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0MGQ3M2FkMzgyMzc5OTMxYjQxMjUxYTcwZWVkOTkifQ=="/>
  </w:docVars>
  <w:rsids>
    <w:rsidRoot w:val="42EE76AB"/>
    <w:rsid w:val="0A5E599E"/>
    <w:rsid w:val="23A47EC9"/>
    <w:rsid w:val="42EE76AB"/>
    <w:rsid w:val="58FC287C"/>
    <w:rsid w:val="7699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17031</Words>
  <Characters>17841</Characters>
  <Lines>0</Lines>
  <Paragraphs>0</Paragraphs>
  <TotalTime>0</TotalTime>
  <ScaleCrop>false</ScaleCrop>
  <LinksUpToDate>false</LinksUpToDate>
  <CharactersWithSpaces>19297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2024-03-12T02:54:00Z</dcterms:created>
  <dc:creator>祈福</dc:creator>
  <cp:lastModifiedBy>Yolanda</cp:lastModifiedBy>
  <dcterms:modified xsi:type="dcterms:W3CDTF">2024-09-18T11:16:08Z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1CC465AE64B8496D860AADE1596D030B_11</vt:lpwstr>
  </property>
</Properties>
</file>